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992CD6"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Pr>
          <w:rFonts w:ascii="GHEA Grapalat" w:eastAsia="Times New Roman" w:hAnsi="GHEA Grapalat" w:cs="Arial"/>
          <w:b/>
          <w:sz w:val="24"/>
          <w:szCs w:val="24"/>
          <w:lang w:val="hy-AM" w:eastAsia="en-GB"/>
        </w:rPr>
        <w:t xml:space="preserve">    </w:t>
      </w:r>
      <w:r w:rsidR="00B40E7E" w:rsidRPr="00902A80">
        <w:rPr>
          <w:rFonts w:ascii="GHEA Grapalat" w:eastAsia="Times New Roman" w:hAnsi="GHEA Grapalat" w:cs="Arial"/>
          <w:b/>
          <w:sz w:val="24"/>
          <w:szCs w:val="24"/>
          <w:lang w:val="hy-AM" w:eastAsia="en-GB"/>
        </w:rPr>
        <w:t>Ծրագրով նախատեսված աշխատանքների համառոտ նկարագիրը</w:t>
      </w:r>
      <w:r w:rsidR="00B40E7E"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992CD6" w:rsidRDefault="00992CD6" w:rsidP="00992CD6">
      <w:pPr>
        <w:spacing w:after="0"/>
        <w:ind w:firstLine="360"/>
        <w:jc w:val="both"/>
        <w:rPr>
          <w:rFonts w:ascii="GHEA Grapalat" w:hAnsi="GHEA Grapalat"/>
          <w:color w:val="000000"/>
          <w:sz w:val="24"/>
          <w:lang w:val="hy-AM"/>
        </w:rPr>
      </w:pPr>
      <w:r>
        <w:rPr>
          <w:rFonts w:ascii="GHEA Grapalat" w:eastAsia="Times New Roman" w:hAnsi="GHEA Grapalat" w:cs="Arial"/>
          <w:sz w:val="24"/>
          <w:szCs w:val="24"/>
          <w:lang w:val="hy-AM" w:eastAsia="en-GB"/>
        </w:rPr>
        <w:t>1.</w:t>
      </w:r>
      <w:r>
        <w:rPr>
          <w:rFonts w:ascii="GHEA Grapalat" w:hAnsi="GHEA Grapalat"/>
          <w:color w:val="000000"/>
          <w:sz w:val="24"/>
          <w:lang w:val="hy-AM"/>
        </w:rPr>
        <w:t>ներգրավվում է ուսումնասիրող խմբերում, իրականցնում է ուսումնասիրվող օբյեկտում կանոնադրական, իրավաբանական հարցերի վերաբերյալ վերլուծություններ, դրանց վերաբերյալ տալիս է համապատասխան եզրակացություններ, կատարում է խախտումների, ինչպես նաև խախտումներ ծնող պատճառների բացահայտում և վերլուծություն, դրանց վերաբերյալ ներկայացնում է առաջարկություններ.</w:t>
      </w:r>
    </w:p>
    <w:p w:rsidR="00992CD6" w:rsidRPr="00D94012" w:rsidRDefault="00992CD6" w:rsidP="00992CD6">
      <w:pPr>
        <w:spacing w:after="0"/>
        <w:ind w:firstLine="360"/>
        <w:jc w:val="both"/>
        <w:rPr>
          <w:rFonts w:ascii="GHEA Grapalat" w:hAnsi="GHEA Grapalat"/>
          <w:sz w:val="24"/>
          <w:lang w:val="hy-AM"/>
        </w:rPr>
      </w:pPr>
      <w:r>
        <w:rPr>
          <w:rFonts w:ascii="GHEA Grapalat" w:hAnsi="GHEA Grapalat"/>
          <w:sz w:val="24"/>
          <w:lang w:val="hy-AM"/>
        </w:rPr>
        <w:t>2․</w:t>
      </w:r>
      <w:r w:rsidRPr="00D94012">
        <w:rPr>
          <w:rFonts w:ascii="GHEA Grapalat" w:hAnsi="GHEA Grapalat"/>
          <w:sz w:val="24"/>
          <w:lang w:val="hy-AM"/>
        </w:rPr>
        <w:t>տրամադրում է մասնագիտական կարծիք ուսումնասիրությունների ընթացքում առաջացող հարցերի վերաբերյալ</w:t>
      </w:r>
      <w:r>
        <w:rPr>
          <w:rFonts w:ascii="GHEA Grapalat" w:hAnsi="GHEA Grapalat"/>
          <w:sz w:val="24"/>
          <w:lang w:val="hy-AM"/>
        </w:rPr>
        <w:t>.</w:t>
      </w:r>
    </w:p>
    <w:p w:rsidR="00992CD6" w:rsidRPr="00D94012" w:rsidRDefault="00992CD6" w:rsidP="00992CD6">
      <w:pPr>
        <w:spacing w:after="0"/>
        <w:ind w:firstLine="360"/>
        <w:jc w:val="both"/>
        <w:rPr>
          <w:rFonts w:ascii="GHEA Grapalat" w:hAnsi="GHEA Grapalat"/>
          <w:sz w:val="24"/>
          <w:lang w:val="hy-AM"/>
        </w:rPr>
      </w:pPr>
      <w:r>
        <w:rPr>
          <w:rFonts w:ascii="GHEA Grapalat" w:hAnsi="GHEA Grapalat"/>
          <w:sz w:val="24"/>
          <w:lang w:val="hy-AM"/>
        </w:rPr>
        <w:t>3․</w:t>
      </w:r>
      <w:r w:rsidRPr="00D94012">
        <w:rPr>
          <w:rFonts w:ascii="GHEA Grapalat" w:hAnsi="GHEA Grapalat"/>
          <w:sz w:val="24"/>
          <w:lang w:val="hy-AM"/>
        </w:rPr>
        <w:t>ներկայացնում է ուսումնասիրությունների արդյունքների հիման վրա կազմված տեղեկանքների վերաբերյալ համապատասխան վերլուծություններ կամ առաջարկություններ</w:t>
      </w:r>
      <w:r>
        <w:rPr>
          <w:rFonts w:ascii="GHEA Grapalat" w:hAnsi="GHEA Grapalat"/>
          <w:sz w:val="24"/>
          <w:lang w:val="hy-AM"/>
        </w:rPr>
        <w:t>.</w:t>
      </w:r>
    </w:p>
    <w:p w:rsidR="00992CD6" w:rsidRDefault="00992CD6" w:rsidP="00992CD6">
      <w:pPr>
        <w:spacing w:after="0"/>
        <w:ind w:firstLine="360"/>
        <w:jc w:val="both"/>
        <w:rPr>
          <w:rFonts w:ascii="GHEA Grapalat" w:hAnsi="GHEA Grapalat"/>
          <w:color w:val="000000"/>
          <w:sz w:val="24"/>
          <w:lang w:val="hy-AM"/>
        </w:rPr>
      </w:pPr>
      <w:r>
        <w:rPr>
          <w:rFonts w:ascii="GHEA Grapalat" w:hAnsi="GHEA Grapalat"/>
          <w:color w:val="000000"/>
          <w:sz w:val="24"/>
          <w:lang w:val="hy-AM"/>
        </w:rPr>
        <w:t>4․ներկայացնում է ամփոփ վերլուծություն իր կողմից կատարված աշխատանքների վերաբերյալ։</w:t>
      </w:r>
    </w:p>
    <w:p w:rsidR="00AD209A" w:rsidRPr="00902A80" w:rsidRDefault="00AD209A" w:rsidP="000B5930">
      <w:pPr>
        <w:spacing w:after="0"/>
        <w:ind w:firstLine="360"/>
        <w:jc w:val="both"/>
        <w:rPr>
          <w:rFonts w:ascii="GHEA Grapalat" w:hAnsi="GHEA Grapalat"/>
          <w:color w:val="FF0000"/>
          <w:sz w:val="14"/>
          <w:szCs w:val="14"/>
          <w:lang w:val="hy-AM"/>
        </w:rPr>
      </w:pPr>
    </w:p>
    <w:p w:rsidR="004D7BAF" w:rsidRPr="00992CD6" w:rsidRDefault="00AD209A" w:rsidP="00992CD6">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992CD6" w:rsidRPr="00DE5C2D" w:rsidRDefault="00992CD6" w:rsidP="00992CD6">
      <w:pPr>
        <w:shd w:val="clear" w:color="auto" w:fill="FFFFFF"/>
        <w:spacing w:before="100" w:beforeAutospacing="1" w:after="100" w:afterAutospacing="1" w:line="259" w:lineRule="atLeast"/>
        <w:ind w:firstLine="720"/>
        <w:jc w:val="both"/>
        <w:rPr>
          <w:rFonts w:ascii="GHEA Grapalat" w:eastAsia="Times New Roman" w:hAnsi="GHEA Grapalat" w:cs="Arial"/>
          <w:sz w:val="24"/>
          <w:szCs w:val="24"/>
          <w:lang w:val="hy-AM" w:eastAsia="en-GB"/>
        </w:rPr>
      </w:pPr>
      <w:r w:rsidRPr="00DE5C2D">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992CD6" w:rsidRDefault="00992CD6" w:rsidP="00992CD6">
      <w:pPr>
        <w:shd w:val="clear" w:color="auto" w:fill="FFFFFF"/>
        <w:spacing w:before="100" w:beforeAutospacing="1" w:after="100" w:afterAutospacing="1" w:line="259" w:lineRule="atLeast"/>
        <w:jc w:val="both"/>
        <w:rPr>
          <w:rFonts w:ascii="GHEA Grapalat" w:eastAsia="Times New Roman" w:hAnsi="GHEA Grapalat" w:cs="Arial"/>
          <w:sz w:val="24"/>
          <w:szCs w:val="24"/>
          <w:lang w:val="hy-AM"/>
        </w:rPr>
      </w:pPr>
      <w:r w:rsidRPr="002D190F">
        <w:rPr>
          <w:rFonts w:ascii="GHEA Grapalat" w:eastAsia="Times New Roman" w:hAnsi="GHEA Grapalat" w:cs="Arial"/>
          <w:sz w:val="24"/>
          <w:szCs w:val="24"/>
          <w:lang w:val="hy-AM"/>
        </w:rPr>
        <w:t xml:space="preserve">Ծրագրի ժամկետն է՝ </w:t>
      </w:r>
      <w:r>
        <w:rPr>
          <w:rFonts w:ascii="GHEA Grapalat" w:eastAsia="Times New Roman" w:hAnsi="GHEA Grapalat" w:cs="Arial"/>
          <w:sz w:val="24"/>
          <w:szCs w:val="24"/>
          <w:lang w:val="hy-AM"/>
        </w:rPr>
        <w:t>6 ամիս</w:t>
      </w:r>
      <w:r w:rsidRPr="002D190F">
        <w:rPr>
          <w:rFonts w:ascii="GHEA Grapalat" w:eastAsia="Times New Roman" w:hAnsi="GHEA Grapalat" w:cs="Arial"/>
          <w:sz w:val="24"/>
          <w:szCs w:val="24"/>
          <w:lang w:val="hy-AM"/>
        </w:rPr>
        <w:t>։</w:t>
      </w:r>
    </w:p>
    <w:p w:rsidR="00AD209A" w:rsidRPr="00902A80" w:rsidRDefault="00AD209A" w:rsidP="00902A80">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p>
    <w:p w:rsidR="00AD209A" w:rsidRDefault="00AD209A" w:rsidP="00902A80">
      <w:pPr>
        <w:spacing w:after="0" w:line="240" w:lineRule="auto"/>
        <w:contextualSpacing/>
        <w:jc w:val="both"/>
        <w:rPr>
          <w:rFonts w:ascii="GHEA Grapalat" w:eastAsia="Times New Roman" w:hAnsi="GHEA Grapalat" w:cs="Arial"/>
          <w:sz w:val="24"/>
          <w:szCs w:val="24"/>
          <w:lang w:val="hy-AM" w:eastAsia="en-GB"/>
        </w:rPr>
      </w:pPr>
      <w:r w:rsidRPr="00902A80">
        <w:rPr>
          <w:rFonts w:ascii="GHEA Grapalat" w:hAnsi="GHEA Grapalat"/>
          <w:color w:val="000000"/>
          <w:sz w:val="24"/>
          <w:szCs w:val="24"/>
          <w:lang w:val="hy-AM"/>
        </w:rPr>
        <w:br/>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իրավագիտություն մասնագիտությամբ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վերջնաժամկետն է` </w:t>
      </w:r>
      <w:r w:rsidR="00AD209A" w:rsidRPr="00902A80">
        <w:rPr>
          <w:rFonts w:ascii="GHEA Grapalat" w:eastAsia="Times New Roman" w:hAnsi="GHEA Grapalat" w:cs="Arial"/>
          <w:sz w:val="24"/>
          <w:szCs w:val="24"/>
          <w:lang w:val="hy-AM" w:eastAsia="en-GB"/>
        </w:rPr>
        <w:t>2020</w:t>
      </w:r>
      <w:r w:rsidR="00DE5C2D" w:rsidRPr="00902A80">
        <w:rPr>
          <w:rFonts w:ascii="GHEA Grapalat" w:eastAsia="Times New Roman" w:hAnsi="GHEA Grapalat" w:cs="Arial"/>
          <w:sz w:val="24"/>
          <w:szCs w:val="24"/>
          <w:lang w:val="hy-AM" w:eastAsia="en-GB"/>
        </w:rPr>
        <w:t xml:space="preserve"> թվականի </w:t>
      </w:r>
      <w:r w:rsidR="00A93BD3">
        <w:rPr>
          <w:rFonts w:ascii="GHEA Grapalat" w:eastAsia="Times New Roman" w:hAnsi="GHEA Grapalat" w:cs="Arial"/>
          <w:sz w:val="24"/>
          <w:szCs w:val="24"/>
          <w:lang w:val="hy-AM" w:eastAsia="en-GB"/>
        </w:rPr>
        <w:t>դեկտեմբերի 1</w:t>
      </w:r>
      <w:bookmarkStart w:id="0" w:name="_GoBack"/>
      <w:bookmarkEnd w:id="0"/>
      <w:r w:rsidRPr="00902A80">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w:t>
      </w:r>
      <w:r w:rsidR="003658E1">
        <w:rPr>
          <w:rFonts w:ascii="GHEA Grapalat" w:hAnsi="GHEA Grapalat"/>
          <w:color w:val="000000"/>
          <w:sz w:val="24"/>
          <w:szCs w:val="24"/>
          <w:shd w:val="clear" w:color="auto" w:fill="FFFFFF"/>
          <w:lang w:val="hy-AM"/>
        </w:rPr>
        <w:t>ր</w:t>
      </w:r>
      <w:r w:rsidRPr="00902A80">
        <w:rPr>
          <w:rFonts w:ascii="GHEA Grapalat" w:hAnsi="GHEA Grapalat"/>
          <w:color w:val="000000"/>
          <w:sz w:val="24"/>
          <w:szCs w:val="24"/>
          <w:shd w:val="clear" w:color="auto" w:fill="FFFFFF"/>
          <w:lang w:val="hy-AM"/>
        </w:rPr>
        <w:t xml:space="preserve">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w:t>
      </w:r>
      <w:r w:rsidRPr="00902A80">
        <w:rPr>
          <w:rFonts w:ascii="GHEA Grapalat" w:hAnsi="GHEA Grapalat"/>
          <w:color w:val="000000"/>
          <w:sz w:val="24"/>
          <w:szCs w:val="24"/>
          <w:shd w:val="clear" w:color="auto" w:fill="FFFFFF"/>
          <w:lang w:val="hy-AM"/>
        </w:rPr>
        <w:lastRenderedPageBreak/>
        <w:t>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F725E3"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Pr>
          <w:rFonts w:ascii="GHEA Grapalat" w:eastAsia="Times New Roman" w:hAnsi="GHEA Grapalat" w:cs="Arial"/>
          <w:sz w:val="24"/>
          <w:szCs w:val="24"/>
          <w:lang w:val="hy-AM" w:eastAsia="en-GB"/>
        </w:rPr>
        <w:t>Ք</w:t>
      </w:r>
      <w:r w:rsidR="006A2AB6" w:rsidRPr="00902A80">
        <w:rPr>
          <w:rFonts w:ascii="GHEA Grapalat" w:eastAsia="Times New Roman" w:hAnsi="GHEA Grapalat" w:cs="Arial"/>
          <w:sz w:val="24"/>
          <w:szCs w:val="24"/>
          <w:lang w:val="hy-AM" w:eastAsia="en-GB"/>
        </w:rPr>
        <w:t>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w:t>
      </w:r>
      <w:r w:rsidR="00F725E3">
        <w:rPr>
          <w:rFonts w:ascii="GHEA Grapalat" w:eastAsia="Times New Roman" w:hAnsi="GHEA Grapalat" w:cs="Arial"/>
          <w:b/>
          <w:bCs/>
          <w:sz w:val="24"/>
          <w:szCs w:val="24"/>
          <w:lang w:val="hy-AM" w:eastAsia="en-GB"/>
        </w:rPr>
        <w:t>մը 9:30-ից մինչև 12:30-ը, բացի շ</w:t>
      </w:r>
      <w:r w:rsidRPr="00902A80">
        <w:rPr>
          <w:rFonts w:ascii="GHEA Grapalat" w:eastAsia="Times New Roman" w:hAnsi="GHEA Grapalat" w:cs="Arial"/>
          <w:b/>
          <w:bCs/>
          <w:sz w:val="24"/>
          <w:szCs w:val="24"/>
          <w:lang w:val="hy-AM" w:eastAsia="en-GB"/>
        </w:rPr>
        <w:t>աբաթ և կիրակի օրերից:</w:t>
      </w:r>
    </w:p>
    <w:p w:rsidR="00D277C4"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DE5C2D" w:rsidRPr="00902A80">
        <w:rPr>
          <w:rFonts w:ascii="GHEA Grapalat" w:eastAsia="Times New Roman" w:hAnsi="GHEA Grapalat" w:cs="Arial"/>
          <w:sz w:val="24"/>
          <w:szCs w:val="24"/>
          <w:lang w:val="hy-AM" w:eastAsia="en-GB"/>
        </w:rPr>
        <w:t xml:space="preserve"> </w:t>
      </w:r>
      <w:hyperlink r:id="rId6" w:history="1">
        <w:r w:rsidR="00F725E3" w:rsidRPr="00C066D0">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F725E3" w:rsidRPr="00902A80" w:rsidRDefault="00F725E3"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ծառայության </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գլխավոր</w:t>
      </w:r>
      <w:r w:rsidRPr="00902A80">
        <w:rPr>
          <w:rFonts w:ascii="GHEA Grapalat" w:hAnsi="GHEA Grapalat"/>
          <w:sz w:val="24"/>
          <w:szCs w:val="24"/>
          <w:lang w:val="hy-AM"/>
        </w:rPr>
        <w:t xml:space="preserve"> </w:t>
      </w:r>
      <w:r w:rsidRPr="00902A80">
        <w:rPr>
          <w:rFonts w:ascii="GHEA Grapalat" w:hAnsi="GHEA Grapalat" w:cs="Arial"/>
          <w:sz w:val="24"/>
          <w:szCs w:val="24"/>
          <w:lang w:val="hy-AM"/>
        </w:rPr>
        <w:t>քարտուղարի</w:t>
      </w:r>
      <w:r w:rsidRPr="00902A80">
        <w:rPr>
          <w:rFonts w:ascii="GHEA Grapalat" w:hAnsi="GHEA Grapalat"/>
          <w:sz w:val="24"/>
          <w:szCs w:val="24"/>
          <w:lang w:val="hy-AM"/>
        </w:rPr>
        <w:t xml:space="preserve"> </w:t>
      </w:r>
      <w:r w:rsidRPr="00902A80">
        <w:rPr>
          <w:rFonts w:ascii="GHEA Grapalat" w:hAnsi="GHEA Grapalat" w:cs="Arial"/>
          <w:sz w:val="24"/>
          <w:szCs w:val="24"/>
          <w:lang w:val="hy-AM"/>
        </w:rPr>
        <w:t>պաշտոնակատար</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EE571B">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45EBC"/>
    <w:rsid w:val="000B5930"/>
    <w:rsid w:val="0010272E"/>
    <w:rsid w:val="001466E3"/>
    <w:rsid w:val="00150DB6"/>
    <w:rsid w:val="00163170"/>
    <w:rsid w:val="002317C2"/>
    <w:rsid w:val="002444BF"/>
    <w:rsid w:val="00255B86"/>
    <w:rsid w:val="002D190F"/>
    <w:rsid w:val="002F481C"/>
    <w:rsid w:val="003658E1"/>
    <w:rsid w:val="00401A81"/>
    <w:rsid w:val="004A6566"/>
    <w:rsid w:val="004D7BAF"/>
    <w:rsid w:val="004E71EA"/>
    <w:rsid w:val="00510329"/>
    <w:rsid w:val="006A2AB6"/>
    <w:rsid w:val="00776F75"/>
    <w:rsid w:val="007D36EF"/>
    <w:rsid w:val="008F64FD"/>
    <w:rsid w:val="00902A80"/>
    <w:rsid w:val="009927CA"/>
    <w:rsid w:val="00992CD6"/>
    <w:rsid w:val="009A7378"/>
    <w:rsid w:val="00A618BF"/>
    <w:rsid w:val="00A93BD3"/>
    <w:rsid w:val="00AA1514"/>
    <w:rsid w:val="00AD209A"/>
    <w:rsid w:val="00B40E7E"/>
    <w:rsid w:val="00C43839"/>
    <w:rsid w:val="00C53AB6"/>
    <w:rsid w:val="00D15B86"/>
    <w:rsid w:val="00D277C4"/>
    <w:rsid w:val="00DE5C2D"/>
    <w:rsid w:val="00E06F7A"/>
    <w:rsid w:val="00EB06B3"/>
    <w:rsid w:val="00EE571B"/>
    <w:rsid w:val="00F725E3"/>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Խաչատրյան</cp:lastModifiedBy>
  <cp:revision>35</cp:revision>
  <dcterms:created xsi:type="dcterms:W3CDTF">2019-04-25T06:10:00Z</dcterms:created>
  <dcterms:modified xsi:type="dcterms:W3CDTF">2020-11-30T05:40:00Z</dcterms:modified>
</cp:coreProperties>
</file>