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3136A7">
        <w:rPr>
          <w:rFonts w:ascii="GHEA Grapalat" w:hAnsi="GHEA Grapalat" w:cs="Arial"/>
          <w:sz w:val="24"/>
          <w:szCs w:val="24"/>
        </w:rPr>
        <w:t>պաշտոն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Pr="0030047D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315FF8">
        <w:rPr>
          <w:rFonts w:ascii="GHEA Grapalat" w:hAnsi="GHEA Grapalat"/>
          <w:sz w:val="24"/>
          <w:szCs w:val="24"/>
          <w:lang w:val="hy-AM"/>
        </w:rPr>
        <w:t>մոնիթորինգի և վերլուծության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D65CD7">
        <w:rPr>
          <w:rFonts w:ascii="GHEA Grapalat" w:hAnsi="GHEA Grapalat" w:cs="Arial"/>
          <w:sz w:val="24"/>
          <w:szCs w:val="24"/>
          <w:lang w:val="hy-AM"/>
        </w:rPr>
        <w:t>3-32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E35CCF" w:rsidRPr="00E35CCF" w:rsidRDefault="00B42C79" w:rsidP="00E35CCF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3136A7">
        <w:rPr>
          <w:rFonts w:ascii="GHEA Grapalat" w:hAnsi="GHEA Grapalat"/>
          <w:lang w:val="hy-AM"/>
        </w:rPr>
        <w:t></w:t>
      </w:r>
      <w:r w:rsidR="00E35CCF" w:rsidRPr="00E35CCF">
        <w:rPr>
          <w:rFonts w:ascii="GHEA Grapalat" w:hAnsi="GHEA Grapalat" w:cs="Sylfaen"/>
          <w:lang w:val="hy-AM"/>
        </w:rPr>
        <w:t xml:space="preserve"> իրականացնում է</w:t>
      </w:r>
      <w:r w:rsidR="00E35CCF" w:rsidRPr="00E35CCF">
        <w:rPr>
          <w:rFonts w:ascii="GHEA Grapalat" w:hAnsi="GHEA Grapalat"/>
          <w:lang w:val="hy-AM"/>
        </w:rPr>
        <w:t xml:space="preserve"> Հայաստանի Հանրապետության </w:t>
      </w:r>
      <w:r w:rsidR="00E35CCF" w:rsidRPr="00E35CCF">
        <w:rPr>
          <w:rFonts w:ascii="GHEA Grapalat" w:hAnsi="GHEA Grapalat" w:cs="Times New Roman"/>
          <w:lang w:val="hy-AM"/>
        </w:rPr>
        <w:t>պետական</w:t>
      </w:r>
      <w:r w:rsidR="00E35CCF" w:rsidRPr="00E35CCF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E35CCF" w:rsidRPr="00E35CCF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E35CCF" w:rsidRPr="00E35CCF">
        <w:rPr>
          <w:rFonts w:ascii="GHEA Grapalat" w:hAnsi="GHEA Grapalat"/>
          <w:lang w:val="hy-AM"/>
        </w:rPr>
        <w:t xml:space="preserve">, որի արդյունքների մասին զեկուցում է Վարչության պետին.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2)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3)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Վարչության պետին.   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4) Վարչության պետի հանձնարարությամբ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իրականացնում է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5) </w:t>
      </w:r>
      <w:r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 հանձնարարությամբ կատարում է քաղաքացիների ընդունելություն.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6) </w:t>
      </w:r>
      <w:r w:rsidR="003136A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Վարչության պետին  է ներկայացնում Վարչության աշխատանքային ծրագրերը.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7)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8) 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9) 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10)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E35CCF" w:rsidRPr="00E35CCF" w:rsidRDefault="00E35CCF" w:rsidP="00E35CCF">
      <w:pPr>
        <w:spacing w:after="0" w:line="240" w:lineRule="auto"/>
        <w:jc w:val="both"/>
        <w:rPr>
          <w:rFonts w:ascii="GHEA Grapalat" w:eastAsia="Times New Roman" w:hAnsi="GHEA Grapalat" w:cs="Times Armenian"/>
          <w:sz w:val="24"/>
          <w:szCs w:val="24"/>
          <w:lang w:val="hy-AM"/>
        </w:rPr>
      </w:pPr>
      <w:r w:rsidRPr="00E35CCF">
        <w:rPr>
          <w:rFonts w:ascii="GHEA Grapalat" w:eastAsia="Times New Roman" w:hAnsi="GHEA Grapalat" w:cs="Times Armenian"/>
          <w:sz w:val="24"/>
          <w:szCs w:val="24"/>
          <w:lang w:val="hy-AM"/>
        </w:rPr>
        <w:t>11) իրականացնում է  սույն պաշտոնի անձնագրով սահմանված այլ լիազորություններ.</w:t>
      </w:r>
    </w:p>
    <w:p w:rsidR="00E35CCF" w:rsidRPr="00E35CCF" w:rsidRDefault="00E35CCF" w:rsidP="00E35CCF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E35CCF">
        <w:rPr>
          <w:rFonts w:ascii="GHEA Grapalat" w:hAnsi="GHEA Grapalat" w:cs="Times New Roman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</w:p>
    <w:p w:rsidR="002F4E92" w:rsidRPr="00961DE7" w:rsidRDefault="00F05B69" w:rsidP="00E35CCF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7D3DCB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բարձրագույն</w:t>
      </w:r>
      <w:r w:rsidRPr="00A53D90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 w:cs="Sylfaen"/>
          <w:lang w:val="hy-AM"/>
        </w:rPr>
        <w:t>կրթություն</w:t>
      </w:r>
      <w:r w:rsidRPr="00A53D90">
        <w:rPr>
          <w:rFonts w:ascii="GHEA Grapalat" w:hAnsi="GHEA Grapalat"/>
          <w:lang w:val="hy-AM"/>
        </w:rPr>
        <w:t xml:space="preserve">, </w:t>
      </w:r>
      <w:r w:rsidRPr="00A53D90">
        <w:rPr>
          <w:rFonts w:ascii="GHEA Grapalat" w:hAnsi="GHEA Grapalat" w:cs="Sylfaen"/>
          <w:lang w:val="hy-AM"/>
        </w:rPr>
        <w:t>քաղաքացիական ծառայության առաջատար պաշտոնների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>
        <w:rPr>
          <w:rFonts w:ascii="GHEA Grapalat" w:hAnsi="GHEA Grapalat" w:cs="Sylfaen"/>
          <w:lang w:val="hy-AM"/>
        </w:rPr>
        <w:t>.</w:t>
      </w:r>
    </w:p>
    <w:p w:rsidR="00C433AE" w:rsidRPr="003136A7" w:rsidRDefault="00C433AE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49203B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Սահմանադրության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աշխատանքային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օրենսգրքերի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«Քաղաքացիական ծառայության մասին»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«</w:t>
      </w:r>
      <w:r w:rsidR="00E35CCF" w:rsidRPr="00E35CCF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="00E35CCF" w:rsidRPr="00E35CCF">
        <w:rPr>
          <w:rFonts w:ascii="GHEA Grapalat" w:eastAsia="Times New Roman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ակտերի մասին»,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Հանրապետության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բյուջետային 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համակար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>գ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»,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օրենքների</w:t>
      </w:r>
      <w:r w:rsidR="00E35CCF" w:rsidRPr="00E35CCF">
        <w:rPr>
          <w:rFonts w:ascii="GHEA Grapalat" w:eastAsia="Times New Roman" w:hAnsi="GHEA Grapalat" w:cs="Calibri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վարչապետի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2018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թվականի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հունիսիի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11-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E35CCF" w:rsidRPr="00E35CCF">
        <w:rPr>
          <w:rFonts w:ascii="GHEA Grapalat" w:eastAsia="Times New Roman" w:hAnsi="GHEA Grapalat" w:cs="GHEA Mariam"/>
          <w:sz w:val="24"/>
          <w:szCs w:val="24"/>
          <w:lang w:val="hy-AM"/>
        </w:rPr>
        <w:t>»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թիվ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696-Լ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որոշման 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լիազորությունների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կապված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իրավական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այլ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ակտերի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անհրաժեշտ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իմացություն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ինչպես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տրամաբանելու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տարբեր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իրավիճակներում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կողմնորոշվելու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35CCF" w:rsidRPr="00E35CCF">
        <w:rPr>
          <w:rFonts w:ascii="GHEA Grapalat" w:eastAsia="Times New Roman" w:hAnsi="GHEA Grapalat" w:cs="Sylfaen"/>
          <w:sz w:val="24"/>
          <w:szCs w:val="24"/>
          <w:lang w:val="hy-AM"/>
        </w:rPr>
        <w:t>ունակություն</w:t>
      </w:r>
      <w:r w:rsidR="00E35CCF" w:rsidRPr="00E35CC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682666">
        <w:rPr>
          <w:rFonts w:ascii="GHEA Grapalat" w:hAnsi="GHEA Grapalat"/>
          <w:color w:val="000000" w:themeColor="text1"/>
          <w:sz w:val="24"/>
          <w:szCs w:val="24"/>
          <w:lang w:val="hy-AM"/>
        </w:rPr>
        <w:t>17</w:t>
      </w:r>
      <w:bookmarkStart w:id="0" w:name="_GoBack"/>
      <w:bookmarkEnd w:id="0"/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lastRenderedPageBreak/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P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3136A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36A7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2666"/>
    <w:rsid w:val="006859CE"/>
    <w:rsid w:val="006A2873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61DE7"/>
    <w:rsid w:val="00971280"/>
    <w:rsid w:val="00973911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65CD7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78</cp:revision>
  <cp:lastPrinted>2020-02-03T11:39:00Z</cp:lastPrinted>
  <dcterms:created xsi:type="dcterms:W3CDTF">2018-07-27T13:28:00Z</dcterms:created>
  <dcterms:modified xsi:type="dcterms:W3CDTF">2020-12-14T14:14:00Z</dcterms:modified>
</cp:coreProperties>
</file>