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902A80" w:rsidRDefault="00B40E7E" w:rsidP="002D190F">
      <w:pPr>
        <w:shd w:val="clear" w:color="auto" w:fill="FFFFFF"/>
        <w:spacing w:before="100" w:beforeAutospacing="1" w:after="180" w:line="240" w:lineRule="auto"/>
        <w:outlineLvl w:val="2"/>
        <w:rPr>
          <w:rFonts w:ascii="GHEA Grapalat" w:eastAsia="Times New Roman" w:hAnsi="GHEA Grapalat" w:cs="Arial"/>
          <w:b/>
          <w:sz w:val="24"/>
          <w:szCs w:val="24"/>
          <w:lang w:val="hy-AM" w:eastAsia="en-GB"/>
        </w:rPr>
      </w:pPr>
      <w:r w:rsidRPr="00902A80">
        <w:rPr>
          <w:rFonts w:ascii="GHEA Grapalat" w:eastAsia="Times New Roman" w:hAnsi="GHEA Grapalat" w:cs="Arial"/>
          <w:sz w:val="24"/>
          <w:szCs w:val="24"/>
          <w:lang w:val="hy-AM" w:eastAsia="en-GB"/>
        </w:rPr>
        <w:t>Փորձա</w:t>
      </w:r>
      <w:r w:rsidR="00F52138">
        <w:rPr>
          <w:rFonts w:ascii="GHEA Grapalat" w:eastAsia="Times New Roman" w:hAnsi="GHEA Grapalat" w:cs="Arial"/>
          <w:sz w:val="24"/>
          <w:szCs w:val="24"/>
          <w:lang w:val="hy-AM" w:eastAsia="en-GB"/>
        </w:rPr>
        <w:t>գետը իրեն հանձնարարված ոլորտում</w:t>
      </w:r>
      <w:r w:rsidRPr="00902A80">
        <w:rPr>
          <w:rFonts w:ascii="GHEA Grapalat" w:eastAsia="Times New Roman" w:hAnsi="GHEA Grapalat" w:cs="Arial"/>
          <w:sz w:val="24"/>
          <w:szCs w:val="24"/>
          <w:lang w:val="hy-AM" w:eastAsia="en-GB"/>
        </w:rPr>
        <w:t>՝</w:t>
      </w:r>
    </w:p>
    <w:p w:rsidR="00FC6E75" w:rsidRPr="00902A80" w:rsidRDefault="00FC6E75" w:rsidP="004D7BAF">
      <w:pPr>
        <w:numPr>
          <w:ilvl w:val="0"/>
          <w:numId w:val="1"/>
        </w:numPr>
        <w:shd w:val="clear" w:color="auto" w:fill="FFFFFF"/>
        <w:tabs>
          <w:tab w:val="clear" w:pos="720"/>
          <w:tab w:val="num" w:pos="360"/>
        </w:tabs>
        <w:spacing w:after="0"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մշակում է իրավական ակտերի նախագծեր, ներկայացնում է Հայաստանի Հանրապետության պետական վերահսկողական ծառայության (այսու</w:t>
      </w:r>
      <w:r w:rsidRPr="00902A80">
        <w:rPr>
          <w:rFonts w:ascii="GHEA Grapalat" w:hAnsi="GHEA Grapalat"/>
          <w:sz w:val="24"/>
          <w:szCs w:val="24"/>
          <w:shd w:val="clear" w:color="auto" w:fill="FFFFFF"/>
          <w:lang w:val="hy-AM"/>
        </w:rPr>
        <w:softHyphen/>
        <w:t>հետ` Ծառայություն) գործունեության ոլորտներին առնչվող՝ Հայաստանի Հանրապետության օրենքների, Հայաստանի Հանրապետության կառավարության որոշումների, Հայաստանի Հանրապետության Վարչապետի որոշումների և այլ իրավական ակտերի նախագծերի, ինչպես նաև առանձին հարցերի հետ կապված եզրակացություններ և առաջարկություններ,</w:t>
      </w:r>
    </w:p>
    <w:p w:rsidR="00FC6E75" w:rsidRPr="00902A80" w:rsidRDefault="00FC6E75" w:rsidP="004D7BAF">
      <w:pPr>
        <w:numPr>
          <w:ilvl w:val="0"/>
          <w:numId w:val="1"/>
        </w:numPr>
        <w:shd w:val="clear" w:color="auto" w:fill="FFFFFF"/>
        <w:tabs>
          <w:tab w:val="clear" w:pos="72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իրականացում է մշտադիտարկումներ Ծառայության գործունեությանը վերապահված ոլորտներում օրինականության վերահսկողության մասով ստացված տեղեկությունների, դիմումների, բողոքների, առաջարկությունների, փաստաթղթերի ուսումնասիրության, վերլուծության, ամփոփման և ՀՀ վարչապետին առաջարկություններ ներկայացնելու նպատակով,</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իրականացնում է վարչությանը մակագրված-հասցեագրված դիմում-բողոքներին և գրություններին օրենքով սահմանված կարգով ընթացք տալու համար անհրաժեշտ բոլոր աշխատանքները,</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իրականացնում է խորհրդատվության տրամադրման աշխատանքներ</w:t>
      </w:r>
      <w:r w:rsidR="004D7BAF" w:rsidRPr="00902A80">
        <w:rPr>
          <w:rFonts w:ascii="GHEA Grapalat" w:hAnsi="GHEA Grapalat" w:cs="Calibri"/>
          <w:sz w:val="24"/>
          <w:szCs w:val="24"/>
          <w:shd w:val="clear" w:color="auto" w:fill="FFFFFF"/>
          <w:lang w:val="hy-AM"/>
        </w:rPr>
        <w:t xml:space="preserve"> </w:t>
      </w:r>
      <w:r w:rsidRPr="00902A80">
        <w:rPr>
          <w:rFonts w:ascii="GHEA Grapalat" w:hAnsi="GHEA Grapalat"/>
          <w:sz w:val="24"/>
          <w:szCs w:val="24"/>
          <w:shd w:val="clear" w:color="auto" w:fill="FFFFFF"/>
          <w:lang w:val="hy-AM"/>
        </w:rPr>
        <w:t>համապատասխան ոլորտը կարգավորող իրավական ակտերի վերաբերյալ Ծառայության կառուցվածքային ստորաբաժանումներին,</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տրամադրում է մասնագիտական կարծիք ուսումնասիրությունների ընթացքում առաջացող հարցերի վերաբերյալ,</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contextualSpacing/>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 xml:space="preserve"> ներկայացնում է ուսումնասիրությունների արդյունքների հիման վրա կազմված տեղեկանքների վերաբերյալ համապատասխան վերլուծություններ կամ առաջարկություններ,</w:t>
      </w:r>
    </w:p>
    <w:p w:rsidR="00DE5C2D" w:rsidRPr="00902A80" w:rsidRDefault="00FC6E75" w:rsidP="004D7BAF">
      <w:pPr>
        <w:spacing w:after="0" w:line="276" w:lineRule="auto"/>
        <w:ind w:firstLine="360"/>
        <w:jc w:val="both"/>
        <w:rPr>
          <w:rFonts w:ascii="GHEA Grapalat" w:hAnsi="GHEA Grapalat"/>
          <w:sz w:val="24"/>
          <w:lang w:val="hy-AM"/>
        </w:rPr>
      </w:pPr>
      <w:r w:rsidRPr="00902A80">
        <w:rPr>
          <w:rFonts w:ascii="GHEA Grapalat" w:hAnsi="GHEA Grapalat"/>
          <w:sz w:val="24"/>
          <w:lang w:val="hy-AM"/>
        </w:rPr>
        <w:t>7</w:t>
      </w:r>
      <w:r w:rsidR="00DE5C2D" w:rsidRPr="00902A80">
        <w:rPr>
          <w:rFonts w:ascii="Cambria Math" w:hAnsi="Cambria Math" w:cs="Cambria Math"/>
          <w:sz w:val="24"/>
          <w:lang w:val="hy-AM"/>
        </w:rPr>
        <w:t>․</w:t>
      </w:r>
      <w:r w:rsidRPr="00902A80">
        <w:rPr>
          <w:rFonts w:ascii="GHEA Grapalat" w:hAnsi="GHEA Grapalat" w:cs="Cambria Math"/>
          <w:sz w:val="24"/>
          <w:lang w:val="hy-AM"/>
        </w:rPr>
        <w:t xml:space="preserve"> </w:t>
      </w:r>
      <w:r w:rsidR="00DE5C2D" w:rsidRPr="00902A80">
        <w:rPr>
          <w:rFonts w:ascii="GHEA Grapalat" w:hAnsi="GHEA Grapalat"/>
          <w:sz w:val="24"/>
          <w:lang w:val="hy-AM"/>
        </w:rPr>
        <w:t>ներկայացնում է ամփոփ վերլուծություն իր կողմից կատարված աշխատանքների վերաբերյալ։</w:t>
      </w:r>
    </w:p>
    <w:p w:rsidR="00AD209A" w:rsidRPr="00902A80" w:rsidRDefault="00AD209A" w:rsidP="004D7BAF">
      <w:pPr>
        <w:spacing w:after="0" w:line="276" w:lineRule="auto"/>
        <w:ind w:firstLine="360"/>
        <w:jc w:val="both"/>
        <w:rPr>
          <w:rFonts w:ascii="GHEA Grapalat" w:hAnsi="GHEA Grapalat"/>
          <w:color w:val="FF0000"/>
          <w:sz w:val="14"/>
          <w:szCs w:val="14"/>
          <w:lang w:val="hy-AM"/>
        </w:rPr>
      </w:pPr>
    </w:p>
    <w:p w:rsidR="00AD209A" w:rsidRPr="00902A80" w:rsidRDefault="00AD209A" w:rsidP="004D7BAF">
      <w:pPr>
        <w:spacing w:after="0" w:line="276" w:lineRule="auto"/>
        <w:ind w:firstLine="360"/>
        <w:jc w:val="both"/>
        <w:rPr>
          <w:rFonts w:ascii="GHEA Grapalat" w:eastAsia="Times New Roman" w:hAnsi="GHEA Grapalat" w:cs="Arial"/>
          <w:sz w:val="24"/>
          <w:szCs w:val="24"/>
          <w:lang w:val="hy-AM" w:eastAsia="en-GB"/>
        </w:rPr>
      </w:pPr>
      <w:r w:rsidRPr="00902A80">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9A7378" w:rsidRPr="00902A80">
        <w:rPr>
          <w:rFonts w:ascii="GHEA Grapalat" w:eastAsia="Times New Roman" w:hAnsi="GHEA Grapalat" w:cs="Arial"/>
          <w:sz w:val="24"/>
          <w:szCs w:val="24"/>
          <w:lang w:val="hy-AM" w:eastAsia="en-GB"/>
        </w:rPr>
        <w:t>վեց</w:t>
      </w:r>
      <w:r w:rsidRPr="00902A80">
        <w:rPr>
          <w:rFonts w:ascii="GHEA Grapalat" w:eastAsia="Times New Roman" w:hAnsi="GHEA Grapalat" w:cs="Arial"/>
          <w:sz w:val="24"/>
          <w:szCs w:val="24"/>
          <w:lang w:val="hy-AM" w:eastAsia="en-GB"/>
        </w:rPr>
        <w:t xml:space="preserve"> ամիս ժամկետով։</w:t>
      </w:r>
    </w:p>
    <w:p w:rsidR="00AD209A" w:rsidRPr="00902A80" w:rsidRDefault="00AD209A" w:rsidP="000B5930">
      <w:pPr>
        <w:spacing w:after="0"/>
        <w:ind w:firstLine="360"/>
        <w:jc w:val="both"/>
        <w:rPr>
          <w:rFonts w:ascii="GHEA Grapalat" w:hAnsi="GHEA Grapalat"/>
          <w:color w:val="FF0000"/>
          <w:sz w:val="14"/>
          <w:szCs w:val="14"/>
          <w:lang w:val="hy-AM"/>
        </w:rPr>
      </w:pPr>
    </w:p>
    <w:p w:rsidR="00AD209A" w:rsidRPr="00902A80" w:rsidRDefault="00AD209A" w:rsidP="004D7BAF">
      <w:pPr>
        <w:spacing w:after="0" w:line="240"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4D7BAF">
      <w:pPr>
        <w:spacing w:after="0" w:line="240" w:lineRule="auto"/>
        <w:ind w:firstLine="360"/>
        <w:contextualSpacing/>
        <w:rPr>
          <w:rFonts w:ascii="GHEA Grapalat" w:eastAsia="Times New Roman" w:hAnsi="GHEA Grapalat" w:cs="Arial"/>
          <w:b/>
          <w:sz w:val="16"/>
          <w:szCs w:val="16"/>
          <w:lang w:val="hy-AM" w:eastAsia="en-GB"/>
        </w:rPr>
      </w:pPr>
    </w:p>
    <w:p w:rsidR="00AD209A" w:rsidRDefault="00AD209A"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902A80" w:rsidRDefault="008177E3"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4D7BAF" w:rsidRPr="00902A80" w:rsidRDefault="004D7BAF" w:rsidP="004D7BAF">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AD209A" w:rsidRPr="00306EB6" w:rsidRDefault="00AD209A" w:rsidP="00306EB6">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lastRenderedPageBreak/>
        <w:t>Փորձագետին ներկայացվող պահանջները՝</w:t>
      </w:r>
      <w:r w:rsidRPr="00902A80">
        <w:rPr>
          <w:rFonts w:ascii="GHEA Grapalat" w:hAnsi="GHEA Grapalat"/>
          <w:color w:val="000000"/>
          <w:sz w:val="24"/>
          <w:szCs w:val="24"/>
          <w:lang w:val="hy-AM"/>
        </w:rPr>
        <w:br/>
      </w:r>
      <w:r w:rsidR="00C72D86">
        <w:rPr>
          <w:rFonts w:ascii="GHEA Grapalat" w:hAnsi="GHEA Grapalat"/>
          <w:color w:val="000000"/>
          <w:shd w:val="clear" w:color="auto" w:fill="FFFFFF"/>
          <w:lang w:val="hy-AM"/>
        </w:rPr>
        <w:t xml:space="preserve">    </w:t>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իրավագիտություն մասնագիտությամբ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w:t>
      </w:r>
      <w:r w:rsidRPr="00FC39AC">
        <w:rPr>
          <w:rFonts w:ascii="GHEA Grapalat" w:eastAsia="Times New Roman" w:hAnsi="GHEA Grapalat" w:cs="Arial"/>
          <w:sz w:val="24"/>
          <w:szCs w:val="24"/>
          <w:lang w:val="hy-AM" w:eastAsia="en-GB"/>
        </w:rPr>
        <w:t xml:space="preserve">վերջնաժամկետն է` </w:t>
      </w:r>
      <w:r w:rsidR="00FC39AC" w:rsidRPr="00FC39AC">
        <w:rPr>
          <w:rFonts w:ascii="GHEA Grapalat" w:eastAsia="Times New Roman" w:hAnsi="GHEA Grapalat" w:cs="Arial"/>
          <w:sz w:val="24"/>
          <w:szCs w:val="24"/>
          <w:lang w:val="hy-AM" w:eastAsia="en-GB"/>
        </w:rPr>
        <w:t>2021</w:t>
      </w:r>
      <w:r w:rsidR="00DE5C2D" w:rsidRPr="00FC39AC">
        <w:rPr>
          <w:rFonts w:ascii="GHEA Grapalat" w:eastAsia="Times New Roman" w:hAnsi="GHEA Grapalat" w:cs="Arial"/>
          <w:sz w:val="24"/>
          <w:szCs w:val="24"/>
          <w:lang w:val="hy-AM" w:eastAsia="en-GB"/>
        </w:rPr>
        <w:t xml:space="preserve"> թվականի </w:t>
      </w:r>
      <w:r w:rsidR="00FC39AC" w:rsidRPr="00FC39AC">
        <w:rPr>
          <w:rFonts w:ascii="GHEA Grapalat" w:eastAsia="Times New Roman" w:hAnsi="GHEA Grapalat" w:cs="Arial"/>
          <w:sz w:val="24"/>
          <w:szCs w:val="24"/>
          <w:lang w:val="hy-AM" w:eastAsia="en-GB"/>
        </w:rPr>
        <w:t>ապրիլի</w:t>
      </w:r>
      <w:r w:rsidRPr="00FC39AC">
        <w:rPr>
          <w:rFonts w:ascii="GHEA Grapalat" w:eastAsia="Times New Roman" w:hAnsi="GHEA Grapalat" w:cs="Arial"/>
          <w:sz w:val="24"/>
          <w:szCs w:val="24"/>
          <w:lang w:val="hy-AM" w:eastAsia="en-GB"/>
        </w:rPr>
        <w:t xml:space="preserve"> </w:t>
      </w:r>
      <w:r w:rsidR="00401A81" w:rsidRPr="00FC39AC">
        <w:rPr>
          <w:rFonts w:ascii="GHEA Grapalat" w:eastAsia="Times New Roman" w:hAnsi="GHEA Grapalat" w:cs="Arial"/>
          <w:sz w:val="24"/>
          <w:szCs w:val="24"/>
          <w:lang w:val="hy-AM" w:eastAsia="en-GB"/>
        </w:rPr>
        <w:t>8</w:t>
      </w:r>
      <w:r w:rsidRPr="00FC39AC">
        <w:rPr>
          <w:rFonts w:ascii="GHEA Grapalat" w:eastAsia="Times New Roman" w:hAnsi="GHEA Grapalat" w:cs="Arial"/>
          <w:sz w:val="24"/>
          <w:szCs w:val="24"/>
          <w:lang w:val="hy-AM" w:eastAsia="en-GB"/>
        </w:rPr>
        <w:t>-ը։</w:t>
      </w:r>
    </w:p>
    <w:p w:rsidR="002D190F" w:rsidRPr="00902A80" w:rsidRDefault="002D190F" w:rsidP="004D7BAF">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ժամը 9:30-ից մինչև 12:30-ը, բացի Շաբաթ և կիրակի օրերից:</w:t>
      </w:r>
    </w:p>
    <w:p w:rsidR="00D277C4" w:rsidRPr="00902A80"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C72D86">
        <w:rPr>
          <w:rFonts w:ascii="GHEA Grapalat" w:eastAsia="Times New Roman" w:hAnsi="GHEA Grapalat" w:cs="Arial"/>
          <w:sz w:val="24"/>
          <w:szCs w:val="24"/>
          <w:lang w:val="hy-AM" w:eastAsia="en-GB"/>
        </w:rPr>
        <w:t xml:space="preserve"> hr</w:t>
      </w:r>
      <w:r w:rsidR="004E71EA" w:rsidRPr="00902A80">
        <w:rPr>
          <w:rFonts w:ascii="GHEA Grapalat" w:eastAsia="Times New Roman" w:hAnsi="GHEA Grapalat" w:cs="Arial"/>
          <w:sz w:val="24"/>
          <w:szCs w:val="24"/>
          <w:lang w:val="hy-AM" w:eastAsia="en-GB"/>
        </w:rPr>
        <w:t>@supervision.am</w:t>
      </w:r>
      <w:r w:rsidRPr="00902A80">
        <w:rPr>
          <w:rFonts w:ascii="GHEA Grapalat" w:eastAsia="Times New Roman" w:hAnsi="GHEA Grapalat" w:cs="Arial"/>
          <w:sz w:val="24"/>
          <w:szCs w:val="24"/>
          <w:lang w:val="hy-AM" w:eastAsia="en-GB"/>
        </w:rPr>
        <w:t>:</w:t>
      </w:r>
    </w:p>
    <w:p w:rsidR="003A1FB6"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lastRenderedPageBreak/>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ծառայության գլխավոր</w:t>
      </w:r>
      <w:r w:rsidRPr="00902A80">
        <w:rPr>
          <w:rFonts w:ascii="GHEA Grapalat" w:hAnsi="GHEA Grapalat"/>
          <w:sz w:val="24"/>
          <w:szCs w:val="24"/>
          <w:lang w:val="hy-AM"/>
        </w:rPr>
        <w:t xml:space="preserve"> </w:t>
      </w:r>
      <w:r w:rsidR="003A1FB6">
        <w:rPr>
          <w:rFonts w:ascii="GHEA Grapalat" w:hAnsi="GHEA Grapalat" w:cs="Arial"/>
          <w:sz w:val="24"/>
          <w:szCs w:val="24"/>
          <w:lang w:val="hy-AM"/>
        </w:rPr>
        <w:t>քարտուղար</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bookmarkStart w:id="0" w:name="_GoBack"/>
      <w:bookmarkEnd w:id="0"/>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B5930"/>
    <w:rsid w:val="0010272E"/>
    <w:rsid w:val="001466E3"/>
    <w:rsid w:val="00150DB6"/>
    <w:rsid w:val="00163170"/>
    <w:rsid w:val="002317C2"/>
    <w:rsid w:val="002444BF"/>
    <w:rsid w:val="00255B86"/>
    <w:rsid w:val="002D190F"/>
    <w:rsid w:val="002F481C"/>
    <w:rsid w:val="00306EB6"/>
    <w:rsid w:val="003A1FB6"/>
    <w:rsid w:val="00401A81"/>
    <w:rsid w:val="004A6566"/>
    <w:rsid w:val="004D7BAF"/>
    <w:rsid w:val="004E71EA"/>
    <w:rsid w:val="00510329"/>
    <w:rsid w:val="006A2AB6"/>
    <w:rsid w:val="00776F75"/>
    <w:rsid w:val="007D36EF"/>
    <w:rsid w:val="008177E3"/>
    <w:rsid w:val="008E35AB"/>
    <w:rsid w:val="008F64FD"/>
    <w:rsid w:val="00902A80"/>
    <w:rsid w:val="009927CA"/>
    <w:rsid w:val="009A7378"/>
    <w:rsid w:val="00A618BF"/>
    <w:rsid w:val="00AA1514"/>
    <w:rsid w:val="00AD209A"/>
    <w:rsid w:val="00B40E7E"/>
    <w:rsid w:val="00C43839"/>
    <w:rsid w:val="00C53AB6"/>
    <w:rsid w:val="00C72D86"/>
    <w:rsid w:val="00D15B86"/>
    <w:rsid w:val="00D277C4"/>
    <w:rsid w:val="00DE5C2D"/>
    <w:rsid w:val="00E06F7A"/>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Խաչատրյան</cp:lastModifiedBy>
  <cp:revision>10</cp:revision>
  <dcterms:created xsi:type="dcterms:W3CDTF">2020-06-15T07:55:00Z</dcterms:created>
  <dcterms:modified xsi:type="dcterms:W3CDTF">2021-04-05T13:01:00Z</dcterms:modified>
</cp:coreProperties>
</file>