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>ետական վերահսկողական ծառայությ</w:t>
      </w:r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/>
          <w:sz w:val="24"/>
          <w:szCs w:val="24"/>
          <w:lang w:val="hy-AM"/>
        </w:rPr>
        <w:t>իրավաբանական բաժնի գլխավոր մասնագետի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r w:rsidR="00F05B69" w:rsidRPr="00386A14">
        <w:rPr>
          <w:rFonts w:ascii="GHEA Grapalat" w:hAnsi="GHEA Grapalat" w:cs="Arial"/>
          <w:sz w:val="24"/>
          <w:szCs w:val="24"/>
        </w:rPr>
        <w:t>ծածկագիր՝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 w:cs="Arial"/>
          <w:sz w:val="24"/>
          <w:szCs w:val="24"/>
        </w:rPr>
        <w:t>05-3</w:t>
      </w:r>
      <w:r w:rsidR="002118CC" w:rsidRPr="00386A14">
        <w:rPr>
          <w:rFonts w:ascii="GHEA Grapalat" w:hAnsi="GHEA Grapalat" w:cs="Arial"/>
          <w:sz w:val="24"/>
          <w:szCs w:val="24"/>
        </w:rPr>
        <w:t>.</w:t>
      </w:r>
      <w:r w:rsidR="00C86434" w:rsidRPr="00386A14">
        <w:rPr>
          <w:rFonts w:ascii="GHEA Grapalat" w:hAnsi="GHEA Grapalat" w:cs="Arial"/>
          <w:sz w:val="24"/>
          <w:szCs w:val="24"/>
          <w:lang w:val="hy-AM"/>
        </w:rPr>
        <w:t>1-</w:t>
      </w:r>
      <w:r w:rsidR="00264E85">
        <w:rPr>
          <w:rFonts w:ascii="GHEA Grapalat" w:hAnsi="GHEA Grapalat" w:cs="Arial"/>
          <w:sz w:val="24"/>
          <w:szCs w:val="24"/>
          <w:lang w:val="en-GB"/>
        </w:rPr>
        <w:t>5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B82B8B" w:rsidRPr="00F924B0" w:rsidRDefault="00B42C79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</w:t>
      </w:r>
      <w:r w:rsidR="00763003" w:rsidRPr="00F924B0">
        <w:rPr>
          <w:rFonts w:ascii="GHEA Grapalat" w:hAnsi="GHEA Grapalat" w:cs="Sylfaen"/>
          <w:lang w:val="hy-AM"/>
        </w:rPr>
        <w:t xml:space="preserve">) </w:t>
      </w:r>
      <w:r w:rsidR="00B82B8B" w:rsidRPr="00F924B0">
        <w:rPr>
          <w:rFonts w:ascii="GHEA Grapalat" w:hAnsi="GHEA Grapalat" w:cs="Sylfaen"/>
          <w:lang w:val="hy-AM"/>
        </w:rPr>
        <w:t xml:space="preserve">իրականացնում է </w:t>
      </w:r>
      <w:r w:rsidR="00B82B8B" w:rsidRPr="00386A14">
        <w:rPr>
          <w:rFonts w:ascii="GHEA Grapalat" w:hAnsi="GHEA Grapalat" w:cs="Sylfaen"/>
          <w:lang w:val="hy-AM"/>
        </w:rPr>
        <w:t>Ծառայության</w:t>
      </w:r>
      <w:r w:rsidR="00B82B8B" w:rsidRPr="00F924B0">
        <w:rPr>
          <w:rFonts w:ascii="GHEA Grapalat" w:hAnsi="GHEA Grapalat" w:cs="Sylfaen"/>
          <w:lang w:val="hy-AM"/>
        </w:rPr>
        <w:t xml:space="preserve"> իրավասությանը վերապահված բնագավառներում օրեսդրական դաշտի կատարելագործման և բարեփոխման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2)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իրավական ակտերի նախագծերի պատրաստման, քննարկման և իրավաստեղծ մարմիններին ներկայացնելու գործընթացը.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3) Բաժնի պետի հանձնարարությամբ խորհրդատվություն է տրամադրում և մեթոդական օգնություն ցուցաբերում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կառուցվածքային ստորաբաժանումների կողմից օրենքների և այլ իրավական ակտերի պահանջները պատշաճ կատարելու նպատակով, պարզաբանում և մեկնաբանում է Հայաստանի Հանրապետության իրավական ակտերը.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4) Բաժնի պետի հանձնարարությամբ օրենքների և այլ իրավական ակտերի վերաբերյալ ներկայացնում է առաջարկություններ և դիտողություններ, կազմում իրավական-փորձագիտական եզրակացություններ՝ Հայաստանի Հանրապետության օրենսդրությանը համապատասխանության վերաբերյալ.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5) Բաժնի պետին առաջարկություններ և դիտողություններ է ներկայացնում այլ մարմիններից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համաձայնեցմանը ներկայացված Հայաստանի Հանրապետության օրենքների, Հայաստանի Հանրապետության կառավարության որոշումների և Հայաստանի Հանրապետության վարչապետի որոշումների նախագծերի վերաբերյալ.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6)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կողմից կնքվող միջազգային համաձայնագրերի և պայմանագրերի նախագծերի իրավական ձևակերպման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7) իրականացնում է օրենքով սահմանված կարգով Բաժնի կողմից վարչական վարույթի իրականացմանն ուղղված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8) դատական ատյաններում ներկայացնում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շահերը, իրականացնում է հայցադիմումների և այլ փաստաթղթերի կազմման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9) իրականացնում է պետական, տարածքային կառավարման և տեղական ինքնակառավարման մարմինների իրավական ապահովում իրականացնող ստորաբաժանումների հետ համագործակցության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10) մասնակցում է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11) իրականացնում է քաղաքացիների նամակների (դիմումների, բողոքների) քննարկում և ուսումնասիրում է դրանցում բարձրացված հարցերը. </w:t>
      </w:r>
    </w:p>
    <w:p w:rsidR="00B82B8B" w:rsidRPr="00F924B0" w:rsidRDefault="00F924B0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12) </w:t>
      </w:r>
      <w:r w:rsidR="00B82B8B" w:rsidRPr="00F924B0">
        <w:rPr>
          <w:rFonts w:ascii="GHEA Grapalat" w:hAnsi="GHEA Grapalat" w:cs="Sylfaen"/>
          <w:lang w:val="hy-AM"/>
        </w:rPr>
        <w:t xml:space="preserve"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ուղեցույցներ.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13) Բաժնի պետի հանձնարարությամբ մասնակցում է Բաժնի աշխատանքային ծրագրերի մշակման աշխատանքներին.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lastRenderedPageBreak/>
        <w:t>14) իր լիազորությունների շրջանակներում, ինչպես նաև Բաժնի պետի հանձնարարությամբ նախապատրաստում է առաջարկություններ, տեղեկանքներ, հաշվետվություններ, զեկուցագրեր և այլ գրություններ.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15) Բաժնի պետին, ըստ անհրաժեշտության, ներկայացնում է զեկուցագրեր՝ համապատասխան մարմիններում իր կողմից սպասարկվող ոլորտին առնչվող աշխատանքների վիճակի մասին. </w:t>
      </w:r>
    </w:p>
    <w:p w:rsidR="00053D86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16) իրականացնում է սույն պաշտոնի անձնագրով սահմանված այլ լիազորություններ: Բաժնի գլխավոր մասնագետն ունի Օրենքով, այլ իրավական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386A14" w:rsidRDefault="00F05B69" w:rsidP="00053D86">
      <w:pPr>
        <w:pStyle w:val="BodyText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A760A1" w:rsidRDefault="00E35CCF" w:rsidP="00A760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lang w:val="hy-AM"/>
        </w:rPr>
        <w:t>-</w:t>
      </w:r>
      <w:r w:rsidR="00A760A1">
        <w:rPr>
          <w:rFonts w:ascii="GHEA Grapalat" w:hAnsi="GHEA Grapalat" w:cs="Sylfaen"/>
          <w:sz w:val="24"/>
          <w:szCs w:val="24"/>
          <w:lang w:val="hy-AM"/>
        </w:rPr>
        <w:t>իրավագիտություն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մասնագիտությամբ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հինգ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հայեցողական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ղեկավարների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տեղակալների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խորհրդականների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մամուլի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քարտուղարների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օգնականների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և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ռեֆերենտների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պաշտոններում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կամ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2020 </w:t>
      </w:r>
      <w:r w:rsidR="00A760A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1-</w:t>
      </w:r>
      <w:r w:rsidR="00A760A1">
        <w:rPr>
          <w:rFonts w:ascii="GHEA Grapalat" w:hAnsi="GHEA Grapalat" w:cs="Sylfaen"/>
          <w:sz w:val="24"/>
          <w:szCs w:val="24"/>
          <w:lang w:val="hy-AM"/>
        </w:rPr>
        <w:t>ը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մեկ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60A1">
        <w:rPr>
          <w:rFonts w:ascii="GHEA Grapalat" w:hAnsi="GHEA Grapalat" w:cs="Sylfaen"/>
          <w:sz w:val="24"/>
          <w:szCs w:val="24"/>
          <w:lang w:val="hy-AM"/>
        </w:rPr>
        <w:t>ստաժ</w:t>
      </w:r>
      <w:r w:rsidR="00A760A1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B82B8B" w:rsidRPr="00F924B0" w:rsidRDefault="00B82B8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B82B8B" w:rsidRPr="00386A14" w:rsidRDefault="00B82B8B" w:rsidP="00B82B8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«Քաղաքացիական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386A1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386A14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պաշտոններ և պետական ծառայության պաշտոններ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զբաղեցնող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վարձատրության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թիվ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CA3B40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CA3B40" w:rsidRPr="00CA3B4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2021 </w:t>
      </w:r>
      <w:r w:rsidR="00CA3B40">
        <w:rPr>
          <w:rFonts w:ascii="GHEA Grapalat" w:hAnsi="GHEA Grapalat"/>
          <w:color w:val="000000" w:themeColor="text1"/>
          <w:sz w:val="24"/>
          <w:szCs w:val="24"/>
          <w:lang w:val="hy-AM"/>
        </w:rPr>
        <w:t>թվականի ապրիլի 15-ը:</w:t>
      </w:r>
    </w:p>
    <w:p w:rsidR="00F61E0B" w:rsidRPr="00386A14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EC7E99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յոթանասունհինգ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ինը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</w:t>
      </w:r>
      <w:r w:rsidR="00E31DD4">
        <w:rPr>
          <w:rFonts w:ascii="GHEA Grapalat" w:hAnsi="GHEA Grapalat" w:cs="Times Armenian"/>
          <w:sz w:val="24"/>
          <w:szCs w:val="24"/>
          <w:u w:val="single"/>
          <w:lang w:val="hy-AM"/>
        </w:rPr>
        <w:t>ր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եսուներկու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386A14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386A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Ընտրությունը կատարվում է ներկայացված փաստաթղթերի հիման վրա՝ հարցազրույցի միջոցով։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386A14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0416B7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0416B7">
        <w:rPr>
          <w:rFonts w:ascii="GHEA Grapalat" w:hAnsi="GHEA Grapalat"/>
          <w:lang w:val="hy-AM"/>
        </w:rPr>
        <w:t>2021</w:t>
      </w:r>
      <w:bookmarkStart w:id="0" w:name="_GoBack"/>
      <w:bookmarkEnd w:id="0"/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416B7"/>
    <w:rsid w:val="00053D86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64E85"/>
    <w:rsid w:val="0029315F"/>
    <w:rsid w:val="0029765B"/>
    <w:rsid w:val="002D47BF"/>
    <w:rsid w:val="002E4BDA"/>
    <w:rsid w:val="002F2224"/>
    <w:rsid w:val="002F4E92"/>
    <w:rsid w:val="00315FF8"/>
    <w:rsid w:val="00325CFE"/>
    <w:rsid w:val="00386A14"/>
    <w:rsid w:val="003B43CD"/>
    <w:rsid w:val="003B4EB1"/>
    <w:rsid w:val="003D6D8F"/>
    <w:rsid w:val="004255D5"/>
    <w:rsid w:val="0049203B"/>
    <w:rsid w:val="004A7FCF"/>
    <w:rsid w:val="004B1020"/>
    <w:rsid w:val="004C747D"/>
    <w:rsid w:val="004E56A0"/>
    <w:rsid w:val="00514CC4"/>
    <w:rsid w:val="005C0884"/>
    <w:rsid w:val="005D00EC"/>
    <w:rsid w:val="005D4436"/>
    <w:rsid w:val="005E48A8"/>
    <w:rsid w:val="00606898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760A1"/>
    <w:rsid w:val="00A804D3"/>
    <w:rsid w:val="00A93ABD"/>
    <w:rsid w:val="00AF14A7"/>
    <w:rsid w:val="00B266FC"/>
    <w:rsid w:val="00B42C79"/>
    <w:rsid w:val="00B63651"/>
    <w:rsid w:val="00B82B8B"/>
    <w:rsid w:val="00BD3D6C"/>
    <w:rsid w:val="00BE0219"/>
    <w:rsid w:val="00BE192F"/>
    <w:rsid w:val="00BF7732"/>
    <w:rsid w:val="00C433AE"/>
    <w:rsid w:val="00C66075"/>
    <w:rsid w:val="00C86434"/>
    <w:rsid w:val="00CA3B40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965BC"/>
    <w:rsid w:val="00EC25CC"/>
    <w:rsid w:val="00EC42A9"/>
    <w:rsid w:val="00EC7E99"/>
    <w:rsid w:val="00ED44D3"/>
    <w:rsid w:val="00ED4F6B"/>
    <w:rsid w:val="00F05B69"/>
    <w:rsid w:val="00F10FAF"/>
    <w:rsid w:val="00F34AA5"/>
    <w:rsid w:val="00F4022A"/>
    <w:rsid w:val="00F61E0B"/>
    <w:rsid w:val="00F924B0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108</cp:revision>
  <cp:lastPrinted>2020-02-03T11:39:00Z</cp:lastPrinted>
  <dcterms:created xsi:type="dcterms:W3CDTF">2018-07-27T13:28:00Z</dcterms:created>
  <dcterms:modified xsi:type="dcterms:W3CDTF">2021-04-12T14:11:00Z</dcterms:modified>
</cp:coreProperties>
</file>