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686D2B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ներքին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92504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վերահսկողության վարչության գլխավոր իրավաբանի (ծածկագիր՝ 52-24.10-Մ1-3) </w:t>
      </w:r>
      <w:r w:rsidRPr="0069077C">
        <w:rPr>
          <w:rFonts w:ascii="GHEA Grapalat" w:hAnsi="GHEA Grapalat" w:cs="Arial"/>
          <w:sz w:val="22"/>
          <w:szCs w:val="22"/>
          <w:lang w:val="hy-AM"/>
        </w:rPr>
        <w:t>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242C25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վերահսկողության վարչության գլխավոր իրավաբանի (ծածկագիր՝ 52-24.10-Մ1-3)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Pr="00BE0E52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2021 թվականի </w:t>
      </w:r>
      <w:r w:rsidR="00FC4511" w:rsidRPr="00BE0E52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նոյեմբերի</w:t>
      </w:r>
      <w:r w:rsidR="00CE2B07" w:rsidRPr="00BE0E52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24</w:t>
      </w:r>
      <w:r w:rsidRPr="00BE0E52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-ից մինչև 2021 թվականի </w:t>
      </w:r>
      <w:r w:rsidR="00FC4511" w:rsidRPr="00BE0E52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նոյեմբերի</w:t>
      </w:r>
      <w:r w:rsidR="00CE2B07" w:rsidRPr="00BE0E52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30</w:t>
      </w:r>
      <w:r w:rsidRPr="00BE0E52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-ը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C151A" w:rsidRPr="0069077C" w:rsidRDefault="002C151A" w:rsidP="002C151A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3.</w:t>
      </w:r>
      <w:r w:rsidRPr="0069077C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0D3F96" w:rsidRPr="0069077C" w:rsidRDefault="002C151A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</w:t>
      </w:r>
      <w:r w:rsidR="00163309" w:rsidRPr="0069077C">
        <w:rPr>
          <w:rFonts w:ascii="GHEA Grapalat" w:hAnsi="GHEA Grapalat" w:cs="Arial"/>
          <w:sz w:val="22"/>
          <w:szCs w:val="22"/>
          <w:lang w:val="hy-AM"/>
        </w:rPr>
        <w:t xml:space="preserve"> կցագրման վկայականի լուսապատճեն:</w:t>
      </w:r>
    </w:p>
    <w:p w:rsidR="00163309" w:rsidRPr="0069077C" w:rsidRDefault="00163309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804C1E" w:rsidRPr="0069077C" w:rsidRDefault="000D3F96" w:rsidP="00804C1E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163309" w:rsidRPr="00F2722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2021</w:t>
      </w:r>
      <w:r w:rsidRPr="00F2722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F2722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F2722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2722A" w:rsidRPr="00F2722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դեկտեմբերի 27</w:t>
      </w:r>
      <w:r w:rsidR="00804C1E" w:rsidRPr="00F2722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F2722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F2722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F2722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F2722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0C118D" w:rsidRPr="00F2722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5</w:t>
      </w:r>
      <w:r w:rsidR="00804C1E" w:rsidRPr="00F2722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</w:t>
      </w:r>
      <w:r w:rsidRPr="00F2722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69077C" w:rsidRDefault="000D3F96" w:rsidP="00804C1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163309" w:rsidRPr="00F2722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2021</w:t>
      </w:r>
      <w:r w:rsidRPr="00F2722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F2722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F2722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2722A" w:rsidRPr="00F2722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դեկտեմբերի 29</w:t>
      </w:r>
      <w:r w:rsidR="003D1ED6" w:rsidRPr="00F2722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F2722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F2722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F2722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F2722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F54BC7" w:rsidRPr="00F2722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Pr="00F2722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F2722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F2722A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F2722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F2722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F2722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F2722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Աշխատանքային 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իրավիճակներ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BE0E52" w:rsidRDefault="00BE0E52" w:rsidP="00BE0E52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 Հիմնական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աշխատավարձը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610E29" w:rsidRDefault="00610E29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7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950B1C" w:rsidRPr="0069077C" w:rsidRDefault="00950B1C" w:rsidP="00950B1C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8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https://www.arlis.am/DocumentView.aspx?DocID=157305</w:t>
        </w:r>
      </w:hyperlink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950B1C" w:rsidRPr="0069077C" w:rsidRDefault="00950B1C" w:rsidP="00950B1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0" w:history="1">
        <w:r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950B1C" w:rsidRPr="0069077C" w:rsidRDefault="00950B1C" w:rsidP="00950B1C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 7-11</w:t>
      </w:r>
    </w:p>
    <w:p w:rsidR="00950B1C" w:rsidRDefault="00950B1C" w:rsidP="00950B1C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https://www.arlis.am/DocumentView.aspx?DocID=154475</w:t>
        </w:r>
      </w:hyperlink>
    </w:p>
    <w:p w:rsidR="00950B1C" w:rsidRPr="00CC75D6" w:rsidRDefault="00950B1C" w:rsidP="00950B1C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C808CD">
        <w:rPr>
          <w:rFonts w:ascii="GHEA Grapalat" w:hAnsi="GHEA Grapalat"/>
          <w:sz w:val="22"/>
          <w:szCs w:val="22"/>
          <w:lang w:val="hy-AM"/>
        </w:rPr>
        <w:t>«Կառավարչական իրավահարաբերությունների կարգավորման մասին» ՀՀ օրենք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3, 6, 12,14, 16, 21</w:t>
      </w:r>
    </w:p>
    <w:p w:rsidR="00950B1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3978BA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https://www.arlis.am/documentview.aspx?docid=157366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950B1C" w:rsidRPr="00C808CD" w:rsidRDefault="00950B1C" w:rsidP="00950B1C">
      <w:pPr>
        <w:jc w:val="both"/>
        <w:rPr>
          <w:rStyle w:val="Hyperlink"/>
          <w:rFonts w:ascii="GHEA Grapalat" w:hAnsi="GHEA Grapalat"/>
          <w:sz w:val="22"/>
          <w:szCs w:val="22"/>
          <w:u w:val="none"/>
          <w:lang w:val="hy-AM"/>
        </w:rPr>
      </w:pPr>
      <w:r w:rsidRPr="00C1549C">
        <w:rPr>
          <w:rFonts w:ascii="GHEA Grapalat" w:hAnsi="GHEA Grapalat"/>
          <w:sz w:val="22"/>
          <w:szCs w:val="22"/>
          <w:lang w:val="hy-AM"/>
        </w:rPr>
        <w:t>«Պետական և ծառայողական գաղտնիքի մասին» ՀՀ օրենք</w:t>
      </w:r>
      <w:r>
        <w:rPr>
          <w:rFonts w:ascii="GHEA Grapalat" w:hAnsi="GHEA Grapalat"/>
          <w:sz w:val="22"/>
          <w:szCs w:val="22"/>
          <w:lang w:val="hy-AM"/>
        </w:rPr>
        <w:t>.</w:t>
      </w:r>
      <w:r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4, 7, 10, </w:t>
      </w:r>
      <w:r w:rsidR="005F0B05"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15</w:t>
      </w:r>
    </w:p>
    <w:p w:rsidR="00950B1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3978BA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https://www.arlis.am/documentview.aspx?docid=140399</w:t>
        </w:r>
      </w:hyperlink>
    </w:p>
    <w:p w:rsidR="00950B1C" w:rsidRPr="00CC75D6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1549C">
        <w:rPr>
          <w:rFonts w:ascii="GHEA Grapalat" w:hAnsi="GHEA Grapalat"/>
          <w:bCs/>
          <w:sz w:val="22"/>
          <w:szCs w:val="22"/>
          <w:lang w:val="hy-AM"/>
        </w:rPr>
        <w:t>«Վարչարարության հիմունքների և վարչական վարույթի մասին»</w:t>
      </w:r>
      <w:r>
        <w:rPr>
          <w:rFonts w:ascii="GHEA Grapalat" w:hAnsi="GHEA Grapalat"/>
          <w:bCs/>
          <w:sz w:val="22"/>
          <w:szCs w:val="22"/>
          <w:lang w:val="hy-AM"/>
        </w:rPr>
        <w:t>.</w:t>
      </w:r>
      <w:r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5, 6, 7, 13, 20, 27, 30, 32, 38, 49, 71</w:t>
      </w:r>
    </w:p>
    <w:p w:rsidR="00950B1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Pr="003978BA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https://www.arlis.am/documentview.aspx?docid=144936</w:t>
        </w:r>
      </w:hyperlink>
    </w:p>
    <w:p w:rsidR="00950B1C" w:rsidRDefault="00950B1C" w:rsidP="00950B1C">
      <w:pPr>
        <w:jc w:val="both"/>
        <w:rPr>
          <w:rFonts w:ascii="GHEA Grapalat" w:hAnsi="GHEA Grapalat"/>
          <w:bCs/>
          <w:sz w:val="22"/>
          <w:szCs w:val="22"/>
          <w:lang w:val="hy-AM"/>
        </w:rPr>
      </w:pPr>
      <w:r w:rsidRPr="00C1549C">
        <w:rPr>
          <w:rFonts w:ascii="GHEA Grapalat" w:hAnsi="GHEA Grapalat"/>
          <w:bCs/>
          <w:sz w:val="22"/>
          <w:szCs w:val="22"/>
          <w:lang w:val="hy-AM"/>
        </w:rPr>
        <w:t>ՀՀ կառավարության 2021 թվականի փետրվարի 25-ի «Կառավարության աշխատակարգը հաստատելու մասին» N 252-Լ որոշում</w:t>
      </w:r>
      <w:r>
        <w:rPr>
          <w:rFonts w:ascii="GHEA Grapalat" w:hAnsi="GHEA Grapalat"/>
          <w:bCs/>
          <w:sz w:val="22"/>
          <w:szCs w:val="22"/>
          <w:lang w:val="hy-AM"/>
        </w:rPr>
        <w:t>.</w:t>
      </w:r>
    </w:p>
    <w:p w:rsidR="00950B1C" w:rsidRPr="00C1549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Pr="002D07EE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https://www.arlis.am/DocumentView.aspx?docid=150387</w:t>
        </w:r>
      </w:hyperlink>
    </w:p>
    <w:p w:rsidR="00950B1C" w:rsidRPr="0069077C" w:rsidRDefault="00950B1C" w:rsidP="00950B1C">
      <w:pPr>
        <w:jc w:val="both"/>
        <w:rPr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950B1C" w:rsidRPr="00A57A61" w:rsidRDefault="00950B1C" w:rsidP="00950B1C">
      <w:pPr>
        <w:contextualSpacing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17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https://www.arlis.am/DocumentView.aspx?DocID=156780</w:t>
        </w:r>
      </w:hyperlink>
      <w:r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 xml:space="preserve"> </w:t>
      </w:r>
    </w:p>
    <w:p w:rsidR="00950B1C" w:rsidRPr="0069077C" w:rsidRDefault="00950B1C" w:rsidP="00950B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950B1C" w:rsidRPr="0069077C" w:rsidRDefault="00950B1C" w:rsidP="00950B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950B1C" w:rsidRPr="0069077C" w:rsidRDefault="00950B1C" w:rsidP="00950B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950B1C" w:rsidRPr="0069077C" w:rsidRDefault="00950B1C" w:rsidP="00950B1C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950B1C" w:rsidRPr="0069077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F2722A" w:rsidRDefault="00B438F6" w:rsidP="000D3F96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BE0E52" w:rsidRPr="009E6041" w:rsidRDefault="00BE0E52" w:rsidP="00BE0E52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BE0E52" w:rsidRPr="009E6041" w:rsidRDefault="00BE0E52" w:rsidP="00BE0E52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1" w:history="1">
        <w:r w:rsidRPr="009E6041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BE0E52" w:rsidRPr="009E6041" w:rsidRDefault="00BE0E52" w:rsidP="00BE0E52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BE0E52" w:rsidRPr="009E6041" w:rsidRDefault="00BE0E52" w:rsidP="00BE0E52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2" w:history="1">
        <w:r w:rsidRPr="009E6041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BE0E52" w:rsidRPr="009E6041" w:rsidRDefault="00BE0E52" w:rsidP="00BE0E5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9E6041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3" w:history="1">
        <w:r w:rsidRPr="009E6041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3A27C6">
        <w:rPr>
          <w:rFonts w:ascii="GHEA Grapalat" w:hAnsi="GHEA Grapalat"/>
          <w:sz w:val="22"/>
          <w:szCs w:val="22"/>
          <w:lang w:val="hy-AM"/>
        </w:rPr>
        <w:t xml:space="preserve"> 010 31 31 87</w:t>
      </w:r>
      <w:bookmarkStart w:id="0" w:name="_GoBack"/>
      <w:bookmarkEnd w:id="0"/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31 31 86,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34756"/>
    <w:rsid w:val="00037862"/>
    <w:rsid w:val="00067AE3"/>
    <w:rsid w:val="00072412"/>
    <w:rsid w:val="000940E3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B0115"/>
    <w:rsid w:val="001C67C9"/>
    <w:rsid w:val="00200215"/>
    <w:rsid w:val="002173DF"/>
    <w:rsid w:val="00222730"/>
    <w:rsid w:val="00242C25"/>
    <w:rsid w:val="00242F61"/>
    <w:rsid w:val="002B3D4F"/>
    <w:rsid w:val="002C151A"/>
    <w:rsid w:val="002F4510"/>
    <w:rsid w:val="0030047D"/>
    <w:rsid w:val="00303D1A"/>
    <w:rsid w:val="003325A2"/>
    <w:rsid w:val="00336D21"/>
    <w:rsid w:val="0034549A"/>
    <w:rsid w:val="003526E5"/>
    <w:rsid w:val="00363B53"/>
    <w:rsid w:val="00384B9A"/>
    <w:rsid w:val="003938F5"/>
    <w:rsid w:val="00394FA6"/>
    <w:rsid w:val="003A27C6"/>
    <w:rsid w:val="003C094B"/>
    <w:rsid w:val="003D1ED6"/>
    <w:rsid w:val="003E028E"/>
    <w:rsid w:val="003F6C06"/>
    <w:rsid w:val="004009E9"/>
    <w:rsid w:val="00424E1C"/>
    <w:rsid w:val="00426408"/>
    <w:rsid w:val="004542F5"/>
    <w:rsid w:val="00454E20"/>
    <w:rsid w:val="00530B97"/>
    <w:rsid w:val="00541DDE"/>
    <w:rsid w:val="005909F9"/>
    <w:rsid w:val="005A3177"/>
    <w:rsid w:val="005C2B4B"/>
    <w:rsid w:val="005D091D"/>
    <w:rsid w:val="005F0B05"/>
    <w:rsid w:val="00610E29"/>
    <w:rsid w:val="00622BB8"/>
    <w:rsid w:val="00625197"/>
    <w:rsid w:val="0062567F"/>
    <w:rsid w:val="0066737F"/>
    <w:rsid w:val="00686D2B"/>
    <w:rsid w:val="0069077C"/>
    <w:rsid w:val="006B5F19"/>
    <w:rsid w:val="00732136"/>
    <w:rsid w:val="00793F96"/>
    <w:rsid w:val="007E5BE0"/>
    <w:rsid w:val="007F2722"/>
    <w:rsid w:val="00804C1E"/>
    <w:rsid w:val="00827901"/>
    <w:rsid w:val="0086573F"/>
    <w:rsid w:val="00870502"/>
    <w:rsid w:val="008804C3"/>
    <w:rsid w:val="00892504"/>
    <w:rsid w:val="008C242C"/>
    <w:rsid w:val="008C65A5"/>
    <w:rsid w:val="008F0F8B"/>
    <w:rsid w:val="0091211F"/>
    <w:rsid w:val="00932A23"/>
    <w:rsid w:val="0094372B"/>
    <w:rsid w:val="00950B1C"/>
    <w:rsid w:val="00961FC2"/>
    <w:rsid w:val="0099313C"/>
    <w:rsid w:val="00994165"/>
    <w:rsid w:val="00994F29"/>
    <w:rsid w:val="009F15B5"/>
    <w:rsid w:val="00A039C3"/>
    <w:rsid w:val="00A57A61"/>
    <w:rsid w:val="00B072B3"/>
    <w:rsid w:val="00B438F6"/>
    <w:rsid w:val="00B80550"/>
    <w:rsid w:val="00B911D9"/>
    <w:rsid w:val="00BB31C2"/>
    <w:rsid w:val="00BE0E52"/>
    <w:rsid w:val="00BE772E"/>
    <w:rsid w:val="00BF2C6A"/>
    <w:rsid w:val="00C0283B"/>
    <w:rsid w:val="00C1549C"/>
    <w:rsid w:val="00C1589B"/>
    <w:rsid w:val="00C22DCC"/>
    <w:rsid w:val="00C45E2C"/>
    <w:rsid w:val="00C558D2"/>
    <w:rsid w:val="00C808CD"/>
    <w:rsid w:val="00C84028"/>
    <w:rsid w:val="00CC75D6"/>
    <w:rsid w:val="00CE2B07"/>
    <w:rsid w:val="00CE64D5"/>
    <w:rsid w:val="00D045F7"/>
    <w:rsid w:val="00D06336"/>
    <w:rsid w:val="00D13CA6"/>
    <w:rsid w:val="00D3632E"/>
    <w:rsid w:val="00D66CDD"/>
    <w:rsid w:val="00DA4F69"/>
    <w:rsid w:val="00DB25BD"/>
    <w:rsid w:val="00DE3592"/>
    <w:rsid w:val="00E10680"/>
    <w:rsid w:val="00E16E50"/>
    <w:rsid w:val="00E2702F"/>
    <w:rsid w:val="00E6700F"/>
    <w:rsid w:val="00E70FE2"/>
    <w:rsid w:val="00E72B79"/>
    <w:rsid w:val="00EE1194"/>
    <w:rsid w:val="00EF754A"/>
    <w:rsid w:val="00F1225B"/>
    <w:rsid w:val="00F2722A"/>
    <w:rsid w:val="00F54BC7"/>
    <w:rsid w:val="00F61335"/>
    <w:rsid w:val="00F7485D"/>
    <w:rsid w:val="00F90527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7305" TargetMode="External"/><Relationship Id="rId13" Type="http://schemas.openxmlformats.org/officeDocument/2006/relationships/hyperlink" Target="https://www.arlis.am/documentview.aspx?docid=157366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54475" TargetMode="External"/><Relationship Id="rId17" Type="http://schemas.openxmlformats.org/officeDocument/2006/relationships/hyperlink" Target="https://www.arlis.am/DocumentView.aspx?DocID=15678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50387" TargetMode="External"/><Relationship Id="rId20" Type="http://schemas.openxmlformats.org/officeDocument/2006/relationships/hyperlink" Target="https://www.gov.am/am/announcements/item/346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52139" TargetMode="External"/><Relationship Id="rId24" Type="http://schemas.openxmlformats.org/officeDocument/2006/relationships/hyperlink" Target="mailto:hr@supervision.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4936" TargetMode="External"/><Relationship Id="rId23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://www.arlis.am/DocumentView.aspx?DocID=121942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20947" TargetMode="External"/><Relationship Id="rId14" Type="http://schemas.openxmlformats.org/officeDocument/2006/relationships/hyperlink" Target="https://www.arlis.am/documentview.aspx?docid=140399" TargetMode="External"/><Relationship Id="rId22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629CA-815D-47FD-BD80-A124996D9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1119</Words>
  <Characters>6383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37</cp:revision>
  <cp:lastPrinted>2021-11-08T10:42:00Z</cp:lastPrinted>
  <dcterms:created xsi:type="dcterms:W3CDTF">2021-11-22T12:43:00Z</dcterms:created>
  <dcterms:modified xsi:type="dcterms:W3CDTF">2021-11-24T13:13:00Z</dcterms:modified>
</cp:coreProperties>
</file>