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F96" w:rsidRPr="0069077C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Հայտարարություն</w:t>
      </w:r>
    </w:p>
    <w:p w:rsidR="000D3F96" w:rsidRPr="0069077C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Հայաստանի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Հանրապետության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="0030047D" w:rsidRPr="0069077C">
        <w:rPr>
          <w:rFonts w:ascii="GHEA Grapalat" w:hAnsi="GHEA Grapalat" w:cs="Arial"/>
          <w:b/>
          <w:sz w:val="22"/>
          <w:szCs w:val="22"/>
          <w:lang w:val="hy-AM"/>
        </w:rPr>
        <w:t>պետական վերահսկողական ծառայությունը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 xml:space="preserve">  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հայտարարում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է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մրցույթ՝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քաղաքացիական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ծառայության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թափուր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պաշտոն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զբաղեցնելու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մասին</w:t>
      </w:r>
    </w:p>
    <w:p w:rsidR="000D3F96" w:rsidRPr="0069077C" w:rsidRDefault="000D3F96" w:rsidP="000D3F96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0D3F96" w:rsidRPr="0069077C" w:rsidRDefault="000D3F96" w:rsidP="000D3F96">
      <w:pPr>
        <w:ind w:firstLine="708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Հայաստանի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Հանրապետության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30047D"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>պետական վերահսկողական ծառայությունը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հայտարարում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է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460149">
        <w:rPr>
          <w:rFonts w:ascii="GHEA Grapalat" w:hAnsi="GHEA Grapalat"/>
          <w:b/>
          <w:color w:val="000000" w:themeColor="text1"/>
          <w:sz w:val="22"/>
          <w:szCs w:val="22"/>
          <w:u w:val="single"/>
          <w:lang w:val="hy-AM"/>
        </w:rPr>
        <w:t>ներքին</w:t>
      </w:r>
      <w:bookmarkStart w:id="0" w:name="_GoBack"/>
      <w:bookmarkEnd w:id="0"/>
      <w:r w:rsidRPr="00A30FFD">
        <w:rPr>
          <w:rFonts w:ascii="GHEA Grapalat" w:hAnsi="GHEA Grapalat"/>
          <w:b/>
          <w:color w:val="000000" w:themeColor="text1"/>
          <w:sz w:val="22"/>
          <w:szCs w:val="22"/>
          <w:u w:val="single"/>
          <w:lang w:val="hy-AM"/>
        </w:rPr>
        <w:t xml:space="preserve"> </w:t>
      </w:r>
      <w:r w:rsidRPr="00A30FFD">
        <w:rPr>
          <w:rFonts w:ascii="GHEA Grapalat" w:hAnsi="GHEA Grapalat" w:cs="Arial"/>
          <w:b/>
          <w:color w:val="000000" w:themeColor="text1"/>
          <w:sz w:val="22"/>
          <w:szCs w:val="22"/>
          <w:u w:val="single"/>
          <w:lang w:val="hy-AM"/>
        </w:rPr>
        <w:t>մրցույթ</w:t>
      </w:r>
      <w:r w:rsidRPr="0069077C">
        <w:rPr>
          <w:rFonts w:ascii="GHEA Grapalat" w:hAnsi="GHEA Grapalat" w:cs="Arial"/>
          <w:sz w:val="22"/>
          <w:szCs w:val="22"/>
          <w:lang w:val="hy-AM"/>
        </w:rPr>
        <w:t>՝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Հայաստանի Հանրապետության </w:t>
      </w:r>
      <w:r w:rsidR="0030047D" w:rsidRPr="0069077C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="00FF3544">
        <w:rPr>
          <w:rFonts w:ascii="GHEA Grapalat" w:hAnsi="GHEA Grapalat" w:cs="Arial"/>
          <w:sz w:val="22"/>
          <w:szCs w:val="22"/>
          <w:lang w:val="hy-AM"/>
        </w:rPr>
        <w:t>ներքին անվտանգության և հսկողության</w:t>
      </w:r>
      <w:r w:rsidR="00A8181F">
        <w:rPr>
          <w:rFonts w:ascii="GHEA Grapalat" w:hAnsi="GHEA Grapalat" w:cs="Arial"/>
          <w:sz w:val="22"/>
          <w:szCs w:val="22"/>
          <w:lang w:val="hy-AM"/>
        </w:rPr>
        <w:t xml:space="preserve"> բաժնի</w:t>
      </w:r>
      <w:r w:rsidR="00686D2B" w:rsidRPr="0069077C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="00F11FD4">
        <w:rPr>
          <w:rFonts w:ascii="GHEA Grapalat" w:hAnsi="GHEA Grapalat" w:cs="Arial"/>
          <w:sz w:val="22"/>
          <w:szCs w:val="22"/>
          <w:lang w:val="hy-AM"/>
        </w:rPr>
        <w:t>գլխավոր մասնագետի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 (ծածկագիր՝ </w:t>
      </w:r>
      <w:r w:rsidR="0030047D" w:rsidRPr="0069077C">
        <w:rPr>
          <w:rFonts w:ascii="GHEA Grapalat" w:hAnsi="GHEA Grapalat" w:cs="Arial"/>
          <w:sz w:val="22"/>
          <w:szCs w:val="22"/>
          <w:lang w:val="hy-AM"/>
        </w:rPr>
        <w:t>52-</w:t>
      </w:r>
      <w:r w:rsidR="00FF3544">
        <w:rPr>
          <w:rFonts w:ascii="GHEA Grapalat" w:hAnsi="GHEA Grapalat" w:cs="Arial"/>
          <w:sz w:val="22"/>
          <w:szCs w:val="22"/>
          <w:lang w:val="hy-AM"/>
        </w:rPr>
        <w:t>24.8</w:t>
      </w:r>
      <w:r w:rsidR="004E5F2E">
        <w:rPr>
          <w:rFonts w:ascii="GHEA Grapalat" w:hAnsi="GHEA Grapalat" w:cs="Arial"/>
          <w:sz w:val="22"/>
          <w:szCs w:val="22"/>
          <w:lang w:val="hy-AM"/>
        </w:rPr>
        <w:t>-Մ2</w:t>
      </w:r>
      <w:r w:rsidR="00686D2B" w:rsidRPr="0069077C">
        <w:rPr>
          <w:rFonts w:ascii="GHEA Grapalat" w:hAnsi="GHEA Grapalat" w:cs="Arial"/>
          <w:sz w:val="22"/>
          <w:szCs w:val="22"/>
          <w:lang w:val="hy-AM"/>
        </w:rPr>
        <w:t>-1</w:t>
      </w:r>
      <w:r w:rsidRPr="0069077C">
        <w:rPr>
          <w:rFonts w:ascii="GHEA Grapalat" w:hAnsi="GHEA Grapalat" w:cs="Arial"/>
          <w:sz w:val="22"/>
          <w:szCs w:val="22"/>
          <w:lang w:val="hy-AM"/>
        </w:rPr>
        <w:t>) քաղաքացիական ծառայության թափուր պաշտոն</w:t>
      </w:r>
      <w:r w:rsidR="005909F9" w:rsidRPr="0069077C">
        <w:rPr>
          <w:rFonts w:ascii="GHEA Grapalat" w:hAnsi="GHEA Grapalat" w:cs="Arial"/>
          <w:sz w:val="22"/>
          <w:szCs w:val="22"/>
          <w:lang w:val="hy-AM"/>
        </w:rPr>
        <w:t>ը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 զբաղեցնելու համար:</w:t>
      </w:r>
    </w:p>
    <w:p w:rsidR="000D3F96" w:rsidRPr="0069077C" w:rsidRDefault="0094372B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69077C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="00754836">
        <w:rPr>
          <w:rFonts w:ascii="GHEA Grapalat" w:hAnsi="GHEA Grapalat" w:cs="Arial"/>
          <w:sz w:val="22"/>
          <w:szCs w:val="22"/>
          <w:lang w:val="hy-AM"/>
        </w:rPr>
        <w:t>ներքին անվտանգության և հսկողության բաժնի</w:t>
      </w:r>
      <w:r w:rsidR="00754836" w:rsidRPr="0069077C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="00754836">
        <w:rPr>
          <w:rFonts w:ascii="GHEA Grapalat" w:hAnsi="GHEA Grapalat" w:cs="Arial"/>
          <w:sz w:val="22"/>
          <w:szCs w:val="22"/>
          <w:lang w:val="hy-AM"/>
        </w:rPr>
        <w:t>գլխավոր մասնագետի</w:t>
      </w:r>
      <w:r w:rsidR="00754836" w:rsidRPr="0069077C">
        <w:rPr>
          <w:rFonts w:ascii="GHEA Grapalat" w:hAnsi="GHEA Grapalat" w:cs="Arial"/>
          <w:sz w:val="22"/>
          <w:szCs w:val="22"/>
          <w:lang w:val="hy-AM"/>
        </w:rPr>
        <w:t xml:space="preserve"> (ծածկագիր՝ 52-</w:t>
      </w:r>
      <w:r w:rsidR="00754836">
        <w:rPr>
          <w:rFonts w:ascii="GHEA Grapalat" w:hAnsi="GHEA Grapalat" w:cs="Arial"/>
          <w:sz w:val="22"/>
          <w:szCs w:val="22"/>
          <w:lang w:val="hy-AM"/>
        </w:rPr>
        <w:t>24.8-Մ2</w:t>
      </w:r>
      <w:r w:rsidR="00754836" w:rsidRPr="0069077C">
        <w:rPr>
          <w:rFonts w:ascii="GHEA Grapalat" w:hAnsi="GHEA Grapalat" w:cs="Arial"/>
          <w:sz w:val="22"/>
          <w:szCs w:val="22"/>
          <w:lang w:val="hy-AM"/>
        </w:rPr>
        <w:t xml:space="preserve">-1) </w:t>
      </w:r>
      <w:r w:rsidR="00C0566A" w:rsidRPr="0069077C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բնութագրի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զբաղեցնող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քաղաքացիական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ծառայողի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սահմանված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իրավունքների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պարտականությունների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պաշտոնին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ներկայացվող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պահանջների՝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պահանջվող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կրթության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աշխատանքային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ստաժի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մասնագիտական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գիտելիքների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կոմպետենցիաների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ինչպես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նաև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աշխատանքի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կազմակերպական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լիազորությունների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և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ղեկավարման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շրջանակների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մասին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տեղեկա</w:t>
      </w:r>
      <w:r w:rsidR="001567CD" w:rsidRPr="0069077C">
        <w:rPr>
          <w:rFonts w:ascii="GHEA Grapalat" w:eastAsia="Sylfaen" w:hAnsi="GHEA Grapalat" w:cs="Arial"/>
          <w:sz w:val="22"/>
          <w:szCs w:val="22"/>
          <w:lang w:val="hy-AM"/>
        </w:rPr>
        <w:t>տ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վությունը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ներառված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է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պաշտոնի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անձնագրում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որի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էլեկտրոնային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օրինակը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i/>
          <w:sz w:val="22"/>
          <w:szCs w:val="22"/>
          <w:u w:val="single"/>
          <w:lang w:val="hy-AM"/>
        </w:rPr>
        <w:t>կցվում</w:t>
      </w:r>
      <w:r w:rsidR="000D3F96" w:rsidRPr="0069077C">
        <w:rPr>
          <w:rFonts w:ascii="GHEA Grapalat" w:hAnsi="GHEA Grapalat"/>
          <w:i/>
          <w:sz w:val="22"/>
          <w:szCs w:val="22"/>
          <w:u w:val="single"/>
          <w:lang w:val="hy-AM"/>
        </w:rPr>
        <w:t xml:space="preserve"> </w:t>
      </w:r>
      <w:r w:rsidR="000D3F96" w:rsidRPr="0069077C">
        <w:rPr>
          <w:rFonts w:ascii="GHEA Grapalat" w:hAnsi="GHEA Grapalat" w:cs="Arial"/>
          <w:i/>
          <w:sz w:val="22"/>
          <w:szCs w:val="22"/>
          <w:u w:val="single"/>
          <w:lang w:val="hy-AM"/>
        </w:rPr>
        <w:t>է</w:t>
      </w:r>
      <w:r w:rsidR="000D3F96" w:rsidRPr="0069077C">
        <w:rPr>
          <w:rFonts w:ascii="GHEA Grapalat" w:eastAsia="Calibri" w:hAnsi="GHEA Grapalat"/>
          <w:sz w:val="22"/>
          <w:szCs w:val="22"/>
          <w:lang w:val="hy-AM"/>
        </w:rPr>
        <w:t>:</w:t>
      </w:r>
    </w:p>
    <w:p w:rsidR="002C151A" w:rsidRPr="0069077C" w:rsidRDefault="002C151A" w:rsidP="002C151A">
      <w:pPr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9077C">
        <w:rPr>
          <w:rFonts w:ascii="GHEA Grapalat" w:eastAsia="Calibri" w:hAnsi="GHEA Grapalat"/>
          <w:sz w:val="22"/>
          <w:szCs w:val="22"/>
          <w:lang w:val="hy-AM"/>
        </w:rPr>
        <w:t>Մրցույթին մասնակցելու համար դիմումները ներկայացվում են առցանց՝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hyperlink r:id="rId8" w:history="1">
        <w:r w:rsidRPr="0069077C">
          <w:rPr>
            <w:rStyle w:val="Hyperlink"/>
            <w:rFonts w:ascii="GHEA Grapalat" w:eastAsia="Calibri" w:hAnsi="GHEA Grapalat"/>
            <w:sz w:val="22"/>
            <w:szCs w:val="22"/>
            <w:lang w:val="hy-AM"/>
          </w:rPr>
          <w:t>https://cso.gov.am/internal-external-competitions</w:t>
        </w:r>
      </w:hyperlink>
      <w:r w:rsidRPr="0069077C">
        <w:rPr>
          <w:rFonts w:ascii="GHEA Grapalat" w:eastAsia="Calibri" w:hAnsi="GHEA Grapalat"/>
          <w:sz w:val="22"/>
          <w:szCs w:val="22"/>
          <w:lang w:val="hy-AM"/>
        </w:rPr>
        <w:t xml:space="preserve"> հղումով՝ </w:t>
      </w:r>
      <w:r w:rsidR="001A763D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2023</w:t>
      </w:r>
      <w:r w:rsidRPr="00290152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 xml:space="preserve"> թվականի </w:t>
      </w:r>
      <w:r w:rsidR="007F79A7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փետրվարի</w:t>
      </w:r>
      <w:r w:rsidR="00754836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 xml:space="preserve"> 28</w:t>
      </w:r>
      <w:r w:rsidRPr="00290152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-ից մինչև</w:t>
      </w:r>
      <w:r w:rsidR="001A763D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 xml:space="preserve"> 2023</w:t>
      </w:r>
      <w:r w:rsidRPr="00290152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 xml:space="preserve"> թվականի </w:t>
      </w:r>
      <w:r w:rsidR="007F79A7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 xml:space="preserve">մարտի </w:t>
      </w:r>
      <w:r w:rsidR="00754836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6</w:t>
      </w:r>
      <w:r w:rsidR="00861F90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-</w:t>
      </w:r>
      <w:r w:rsidRPr="00290152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ը</w:t>
      </w:r>
      <w:r w:rsidRPr="003E028E">
        <w:rPr>
          <w:rFonts w:ascii="GHEA Grapalat" w:eastAsia="Calibri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eastAsia="Calibri" w:hAnsi="GHEA Grapalat"/>
          <w:color w:val="000000" w:themeColor="text1"/>
          <w:sz w:val="22"/>
          <w:szCs w:val="22"/>
          <w:lang w:val="hy-AM"/>
        </w:rPr>
        <w:t xml:space="preserve">ներառյալ՝ </w:t>
      </w:r>
      <w:r w:rsidRPr="0069077C">
        <w:rPr>
          <w:rFonts w:ascii="GHEA Grapalat" w:eastAsia="Calibri" w:hAnsi="GHEA Grapalat"/>
          <w:sz w:val="22"/>
          <w:szCs w:val="22"/>
          <w:lang w:val="hy-AM"/>
        </w:rPr>
        <w:t>քսանչորսժամյա ռեժիմով, կցելով անհրաժեշտ փաստաթղթերը:</w:t>
      </w:r>
    </w:p>
    <w:p w:rsidR="002C151A" w:rsidRPr="0069077C" w:rsidRDefault="002C151A" w:rsidP="002C151A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AE69BC" w:rsidRPr="00152FE5" w:rsidRDefault="00AE69BC" w:rsidP="00AE69BC">
      <w:pPr>
        <w:spacing w:line="276" w:lineRule="auto"/>
        <w:ind w:firstLine="708"/>
        <w:jc w:val="both"/>
        <w:rPr>
          <w:rFonts w:ascii="GHEA Grapalat" w:hAnsi="GHEA Grapalat"/>
          <w:b/>
          <w:sz w:val="22"/>
          <w:szCs w:val="22"/>
          <w:lang w:val="hy-AM"/>
        </w:rPr>
      </w:pPr>
      <w:r w:rsidRPr="00152FE5">
        <w:rPr>
          <w:rFonts w:ascii="GHEA Grapalat" w:hAnsi="GHEA Grapalat"/>
          <w:b/>
          <w:sz w:val="22"/>
          <w:szCs w:val="22"/>
          <w:lang w:val="hy-AM"/>
        </w:rPr>
        <w:t>Անհրաժեշտ է կցել հետևյալ փաստաթղթերը՝</w:t>
      </w:r>
    </w:p>
    <w:p w:rsidR="00AE69BC" w:rsidRPr="00672EB4" w:rsidRDefault="00AE69BC" w:rsidP="00AE69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1.դիմում (առցանց),</w:t>
      </w:r>
    </w:p>
    <w:p w:rsidR="00AE69BC" w:rsidRPr="00672EB4" w:rsidRDefault="00AE69BC" w:rsidP="00AE69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2.անձնագիր և/կամ նույնականացման քարտի լուսապատճեն (եթե անձը նույնականացման կամ սոցիալական քարտ չի կցում, ապա անհրաժեշտ է կցել անձին հանրային ծառայության համարանիշ տրամադրելու մասին տեղեկանքի կամ հանրային ծառայության համարանիշի  տրամադրումից հրաժարվելու մասին տեղեկանքի լուսապատճեն),</w:t>
      </w:r>
    </w:p>
    <w:p w:rsidR="00AE69BC" w:rsidRPr="00672EB4" w:rsidRDefault="00AE69BC" w:rsidP="00AE69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3.բարձրագույն կրթությունը հավաստող փաստաթղթի(երի) լուսանկար,</w:t>
      </w:r>
    </w:p>
    <w:p w:rsidR="00AE69BC" w:rsidRPr="00672EB4" w:rsidRDefault="00AE69BC" w:rsidP="00AE69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 xml:space="preserve">4.աշխատանքային գործունեությունը հավաստող փաստաթղթերի լուսապատճեն, </w:t>
      </w:r>
    </w:p>
    <w:p w:rsidR="00AE69BC" w:rsidRPr="00672EB4" w:rsidRDefault="00AE69BC" w:rsidP="00AE69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5.արական սեռի անձինք՝ նաև զինվորական գրքույկ կամ դրան փոխարինող ժամանակավոր զորակոչային տեղամասին կցագրման վկայականի լուսապատճեն,</w:t>
      </w:r>
    </w:p>
    <w:p w:rsidR="00AE69BC" w:rsidRPr="00672EB4" w:rsidRDefault="00AE69BC" w:rsidP="00AE69BC">
      <w:pPr>
        <w:shd w:val="clear" w:color="auto" w:fill="FFFFFF"/>
        <w:spacing w:after="100" w:afterAutospacing="1" w:line="276" w:lineRule="auto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6.լուսանկար՝ 3X4 չափսի:</w:t>
      </w:r>
    </w:p>
    <w:p w:rsidR="00AE69BC" w:rsidRDefault="00AE69BC" w:rsidP="00AE69BC">
      <w:pPr>
        <w:pStyle w:val="NormalWeb"/>
        <w:shd w:val="clear" w:color="auto" w:fill="FFFFFF"/>
        <w:spacing w:before="0" w:beforeAutospacing="0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Մրցույթին մասնակցելու համար դիմումներն ընդունվում են էլեկտրոնային եղանակով՝ Քաղաքացիական ծառայության գրասենյակի կայքէջի՝ </w:t>
      </w:r>
      <w:hyperlink r:id="rId9" w:history="1">
        <w:r>
          <w:rPr>
            <w:rStyle w:val="Hyperlink"/>
            <w:rFonts w:ascii="GHEA Grapalat" w:hAnsi="GHEA Grapalat" w:cs="Arial"/>
            <w:sz w:val="22"/>
            <w:szCs w:val="22"/>
            <w:lang w:val="hy-AM" w:eastAsia="ru-RU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միջոցով: Էլեկտրոնային եղանակով դիմում ներկայացնելու համար անհրաժեշտ է այցելել </w:t>
      </w:r>
      <w:hyperlink r:id="rId10" w:history="1">
        <w:r>
          <w:rPr>
            <w:rStyle w:val="Hyperlink"/>
            <w:rFonts w:ascii="GHEA Grapalat" w:hAnsi="GHEA Grapalat" w:cs="Arial"/>
            <w:sz w:val="22"/>
            <w:szCs w:val="22"/>
            <w:lang w:val="hy-AM" w:eastAsia="ru-RU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կայքէջի «Գլխավոր» էջի «Մրցույթների հայտարարություն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softHyphen/>
        <w:t>ներ» բաժնի «Ղեկավար և մասնագիտական» ենթաբաժին: Ծանոթանալով մրցույթի մասին հրապարակված հայտարարության բովանդակությանը՝ քաղաքացին կարող է հայտարարության տեքստի վերջում նշված «Դիմել» ստեղնի օգնությամբ ներկայացնել էլեկտրոնային դիմում: Սեղմելով «Դիմել» ստեղնը՝ բացվում է «Մուտք» պատուհանը, որտեղ անհրաժեշտ է լրացնել վավեր էլեկտրոնային փոստի հասցե, գաղտնաբառ և սեղմել «Գրանցվել» կոճակը, եթե առաջին անգամ է դիմում ներկայացվում վերոնշյալ կայքէջի միջոցով, իսկ եթե արդեն գրանցված է, անհրաժեշտ է սեղմել «Մուտք» կոճակը: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>Հաջորդ քայլով անհրաժեշտ է բացված պատուհանի վերևի աջ անկյունում՝ «Իմ էջը» բաժնում լրացնել անձնական տվյալները և «Կրթություն», «Օտար լեզուներ», «Համակարգչային ծրագրեր» բաժինները, պարտադիր լրացման ենթակա բոլոր դաշտերը, կցել հայտարարության մեջ նշված անհրաժեշտ փաստաթղթերի լուսապատճենները, լուսանկարը և սեղմել «Պահպանել փոփոխությունները» ստեղնը: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Լրացնելով «Իմ էջի» անձնական տվյալները, կցելով անհրաժեշտ փաստաթղթերը՝ անհրաժեշտ է արդեն իսկ գրանցված օգտատիրոջ էջում՝ «Մրցույթներ» բաժնում գտնել կոնկրետ պաշտոնի համար անցկացվող մրցույթի մասին հրապարակված հայտարարությունը և «Գործողություններ» ենթաբաժնի ներքո նշված «Դիմել» ստեղնով ներկայացնել դիմումը, որից անմիջապես հետո քաղաքացին ստանում է ծանուցում դիմումն ընդունվելու մասին: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Դիմումի կարգավիճակի մասին տեղեկատվություն կարելի է ստանալ նաև օգտատիրոջ անձնական էջի «Մրցույթներ» բաժնի «Հայտարարություններ» ենթաբաժնում կոնկրետ պաշտոնի համար հայտարարված մրցույթի տողում «Գործողություններ» ենթաբաժնի ներքո գրառումից, նշված հատվածում՝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ա) եթե ակտիվ է «Դիմել» ստեղնը, ապա դիմումը դեռևս գրանցված չէ,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բ) եթե ակտիվ է «Իմ դիմումը» ստեղնը, ապա դիմումը ներկայացված է Քաղաքացիական ծառայության գրասենյակ, և այն ուսումնասիրման փուլում է,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գ) եթե ակտիվ է «Խմբագրել» ստեղնը, ապա անհրաժեշտ է խմբագրել դիմումը՝ շտկելով փաստաթղթերի թերություններն ու սխալները, և կրկին ներկայացնել այն: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Ներկայացված փաստաթղթերի ուսումնասիրության արդյունքում հնարավոր է փաստաթղթերը հետ վերադարձվեն քաղաքացուն՝ խմբագրման համար: Նման դեպքում քաղաքացին պարտավոր է ծանուցումն ուղարկելուց հետո՝ 2 (երկու) աշխատանքային օրվա ընթացքում կրկին դիմել՝ վերացնելով փաստաթղթերի թերություններն ու ուղղելով սխալները, որոնց մասին քաղաքացին ծանուցվում է «Իմ էջի» «Ծանուցումներ»ր բաժնի</w:t>
      </w:r>
      <w:r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>
        <w:rPr>
          <w:rFonts w:ascii="Cambria Math" w:hAnsi="Cambria Math" w:cs="Cambria Math"/>
          <w:color w:val="282A3C"/>
          <w:sz w:val="22"/>
          <w:szCs w:val="22"/>
          <w:lang w:val="hy-AM" w:eastAsia="en-US"/>
        </w:rPr>
        <w:t>և</w:t>
      </w:r>
      <w:r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 փոստի միջոցով: Փաստաթղթերի թերությունների և սխալների մասին մեկնաբանությունը քաղաքացին կարող է տեսնել՝ բացելով «Իմ էջի» «Մրցույթներ» բաժնի համապատասխան հայտարարության հերթական համարից առաջ դրված</w:t>
      </w:r>
      <w:r>
        <w:rPr>
          <w:rFonts w:ascii="Calibri" w:hAnsi="Calibri" w:cs="Calibri"/>
          <w:color w:val="000000" w:themeColor="text1"/>
          <w:sz w:val="22"/>
          <w:szCs w:val="22"/>
          <w:lang w:val="hy-AM"/>
        </w:rPr>
        <w:t> </w:t>
      </w:r>
      <w:r>
        <w:rPr>
          <w:rFonts w:ascii="Cambria Math" w:hAnsi="Cambria Math" w:cs="Cambria Math"/>
          <w:color w:val="000000" w:themeColor="text1"/>
          <w:sz w:val="22"/>
          <w:szCs w:val="22"/>
          <w:lang w:val="hy-AM"/>
        </w:rPr>
        <w:t>⊕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GHEA Grapalat"/>
          <w:color w:val="000000" w:themeColor="text1"/>
          <w:sz w:val="22"/>
          <w:szCs w:val="22"/>
          <w:lang w:val="hy-AM"/>
        </w:rPr>
        <w:t>նշանը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: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Փաստաթղթերը խմբագրելու համար անհրաժեշտ է այցելել «Անձնական էջ»-ի «Մրցույթներ» բաժնի «Հայտարարություններ» ենթաբաժին, ընտրել կոնկրետ պաշտոնի համար հրապարակված հայտարարությունը, «Գործողություններ» ենթաբաժնի ներքո նշված «Խմբագրել» կոճակը սեղմել, կատարել փոփոխությունները և ներքևում նշված «Դիմել» կոճակի միջոցով դիմումը կրկին ներկայացնել:</w:t>
      </w:r>
    </w:p>
    <w:p w:rsidR="00AE69BC" w:rsidRPr="00B21C06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Համակարգում գրանցվելուց հետո քաղաքացին իր «Անձնական էջ» կարող է մուտք գործել՝ այցելելով </w:t>
      </w:r>
      <w:hyperlink r:id="rId11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կայքէջի «Գլխավոր» էջի «Մուտք» բաժին կամ </w:t>
      </w:r>
      <w:hyperlink r:id="rId12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https://hartak.cso.gov.am/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հղումի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>«Անձնական էջ» բաժինը, որտեղ անհրաժեշտ է լրացնել գրանցված էլեկտրոնային փոստի հասցեն և գաղտնաբառը:</w:t>
      </w:r>
    </w:p>
    <w:p w:rsidR="00AE69BC" w:rsidRPr="00B21C06" w:rsidRDefault="00AE69BC" w:rsidP="00AE69BC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B21C06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թեստավորման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="00D764C1">
        <w:rPr>
          <w:rFonts w:ascii="GHEA Grapalat" w:hAnsi="GHEA Grapalat"/>
          <w:b/>
          <w:i/>
          <w:sz w:val="22"/>
          <w:szCs w:val="22"/>
          <w:lang w:val="hy-AM"/>
        </w:rPr>
        <w:t>2023</w:t>
      </w:r>
      <w:r w:rsidRPr="00B21C06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թվականի</w:t>
      </w:r>
      <w:r w:rsidRPr="00B21C06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8617B1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մարտի 30</w:t>
      </w:r>
      <w:r w:rsidRPr="005B58C7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Pr="005B58C7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ին՝</w:t>
      </w:r>
      <w:r w:rsidRPr="005B58C7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ժամը</w:t>
      </w:r>
      <w:r w:rsidR="00464258">
        <w:rPr>
          <w:rFonts w:ascii="GHEA Grapalat" w:hAnsi="GHEA Grapalat"/>
          <w:b/>
          <w:i/>
          <w:sz w:val="22"/>
          <w:szCs w:val="22"/>
          <w:lang w:val="hy-AM"/>
        </w:rPr>
        <w:t xml:space="preserve"> 10</w:t>
      </w:r>
      <w:r w:rsidRPr="00B21C06">
        <w:rPr>
          <w:rFonts w:ascii="GHEA Grapalat" w:hAnsi="GHEA Grapalat"/>
          <w:b/>
          <w:i/>
          <w:sz w:val="22"/>
          <w:szCs w:val="22"/>
          <w:lang w:val="hy-AM"/>
        </w:rPr>
        <w:t>:00-</w:t>
      </w:r>
      <w:r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ին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B21C06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շենքում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B21C06">
        <w:rPr>
          <w:rFonts w:ascii="GHEA Grapalat" w:hAnsi="GHEA Grapalat" w:cs="Arial"/>
          <w:sz w:val="22"/>
          <w:szCs w:val="22"/>
          <w:lang w:val="hy-AM"/>
        </w:rPr>
        <w:t>հասցե՝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ք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. </w:t>
      </w:r>
      <w:r w:rsidRPr="00B21C06">
        <w:rPr>
          <w:rFonts w:ascii="GHEA Grapalat" w:hAnsi="GHEA Grapalat" w:cs="Arial"/>
          <w:sz w:val="22"/>
          <w:szCs w:val="22"/>
          <w:lang w:val="hy-AM"/>
        </w:rPr>
        <w:t>Երևան, Մաշտոցի պողոտա 47, 90 րոպե տևողությամբ</w:t>
      </w:r>
      <w:r w:rsidRPr="00B21C06">
        <w:rPr>
          <w:rFonts w:ascii="GHEA Grapalat" w:hAnsi="GHEA Grapalat"/>
          <w:sz w:val="22"/>
          <w:szCs w:val="22"/>
          <w:lang w:val="hy-AM"/>
        </w:rPr>
        <w:t>):</w:t>
      </w:r>
    </w:p>
    <w:p w:rsidR="00AE69BC" w:rsidRDefault="00AE69BC" w:rsidP="00AE69BC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B21C06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հարցազրույցի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="00D764C1">
        <w:rPr>
          <w:rFonts w:ascii="GHEA Grapalat" w:hAnsi="GHEA Grapalat"/>
          <w:b/>
          <w:i/>
          <w:sz w:val="22"/>
          <w:szCs w:val="22"/>
          <w:lang w:val="hy-AM"/>
        </w:rPr>
        <w:t>2023</w:t>
      </w:r>
      <w:r w:rsidRPr="00B21C06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թվականի</w:t>
      </w:r>
      <w:r w:rsidRPr="00B21C06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8617B1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ապրիլի 3</w:t>
      </w:r>
      <w:r w:rsidR="008F2F7C" w:rsidRPr="005B58C7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="005B58C7" w:rsidRPr="005B58C7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</w:t>
      </w:r>
      <w:r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՝</w:t>
      </w:r>
      <w:r w:rsidRPr="00B21C06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ժամը</w:t>
      </w:r>
      <w:r w:rsidRPr="00B21C06">
        <w:rPr>
          <w:rFonts w:ascii="GHEA Grapalat" w:hAnsi="GHEA Grapalat"/>
          <w:b/>
          <w:i/>
          <w:sz w:val="22"/>
          <w:szCs w:val="22"/>
          <w:lang w:val="hy-AM"/>
        </w:rPr>
        <w:t xml:space="preserve"> 14:30-</w:t>
      </w:r>
      <w:r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ին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B21C06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շենքում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/>
          <w:sz w:val="22"/>
          <w:szCs w:val="22"/>
          <w:lang w:val="hy-AM"/>
        </w:rPr>
        <w:t>(</w:t>
      </w:r>
      <w:r w:rsidRPr="0069077C">
        <w:rPr>
          <w:rFonts w:ascii="GHEA Grapalat" w:hAnsi="GHEA Grapalat" w:cs="Arial"/>
          <w:sz w:val="22"/>
          <w:szCs w:val="22"/>
          <w:lang w:val="hy-AM"/>
        </w:rPr>
        <w:t>հասցե՝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>ք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sz w:val="22"/>
          <w:szCs w:val="22"/>
          <w:lang w:val="hy-AM"/>
        </w:rPr>
        <w:t>Երևան, Մաշտոցի պողոտա 47</w:t>
      </w:r>
      <w:r w:rsidRPr="0069077C">
        <w:rPr>
          <w:rFonts w:ascii="GHEA Grapalat" w:hAnsi="GHEA Grapalat"/>
          <w:sz w:val="22"/>
          <w:szCs w:val="22"/>
          <w:lang w:val="hy-AM"/>
        </w:rPr>
        <w:t>):</w:t>
      </w:r>
    </w:p>
    <w:p w:rsidR="00AE69BC" w:rsidRPr="0069077C" w:rsidRDefault="00AE69BC" w:rsidP="00AE69BC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</w:p>
    <w:p w:rsidR="000D3F96" w:rsidRPr="00C66005" w:rsidRDefault="000D3F96" w:rsidP="000D3F96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հարցազրույցի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 w:rsidRPr="00C6600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Հարցարան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»</w:t>
      </w:r>
      <w:r w:rsidRPr="00C6600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և 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 w:rsidR="00C84028"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Աշխատանքային իրավիճակներ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»</w:t>
      </w:r>
      <w:r w:rsidR="00C84028"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C6600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ձևաչափերով</w:t>
      </w:r>
      <w:r w:rsidRPr="00C66005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86573F" w:rsidRPr="0069077C" w:rsidRDefault="0086573F" w:rsidP="000D3F96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D80CDC" w:rsidRDefault="00D80CDC" w:rsidP="00D80CDC">
      <w:pPr>
        <w:jc w:val="both"/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b/>
          <w:i/>
          <w:color w:val="000000" w:themeColor="text1"/>
          <w:sz w:val="24"/>
          <w:szCs w:val="24"/>
          <w:lang w:val="hy-AM"/>
        </w:rPr>
        <w:t xml:space="preserve">        </w:t>
      </w:r>
      <w:r w:rsidR="00472CD9">
        <w:rPr>
          <w:rFonts w:ascii="GHEA Grapalat" w:hAnsi="GHEA Grapalat" w:cs="Arial"/>
          <w:b/>
          <w:i/>
          <w:color w:val="000000" w:themeColor="text1"/>
          <w:sz w:val="24"/>
          <w:szCs w:val="24"/>
          <w:lang w:val="hy-AM"/>
        </w:rPr>
        <w:t xml:space="preserve"> </w:t>
      </w:r>
      <w:r w:rsidRPr="00E54848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Հիմնական</w:t>
      </w:r>
      <w:r w:rsidRPr="00E54848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E54848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աշխատավարձը</w:t>
      </w:r>
      <w:r w:rsidR="00DA04B1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af-ZA"/>
        </w:rPr>
        <w:t>267,072</w:t>
      </w:r>
      <w:r w:rsidRPr="00E54848"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af-ZA"/>
        </w:rPr>
        <w:t xml:space="preserve"> (երկու հարյուր</w:t>
      </w:r>
      <w:r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hy-AM"/>
        </w:rPr>
        <w:t xml:space="preserve"> վաթսունյոթ</w:t>
      </w:r>
      <w:r w:rsidRPr="00E54848"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E54848"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af-ZA"/>
        </w:rPr>
        <w:t xml:space="preserve">հազար </w:t>
      </w:r>
      <w:r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hy-AM"/>
        </w:rPr>
        <w:t>յոթանասուներկու</w:t>
      </w:r>
      <w:r w:rsidRPr="00E54848"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af-ZA"/>
        </w:rPr>
        <w:t>) ՀՀ դրամ</w:t>
      </w:r>
      <w:r w:rsidRPr="00E54848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E54848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է</w:t>
      </w:r>
      <w:r w:rsidRPr="00E54848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:</w:t>
      </w:r>
    </w:p>
    <w:p w:rsidR="0086573F" w:rsidRPr="00032B83" w:rsidRDefault="0086573F" w:rsidP="00D80CDC">
      <w:pPr>
        <w:jc w:val="both"/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</w:pPr>
    </w:p>
    <w:p w:rsidR="00610E29" w:rsidRDefault="000D3F96" w:rsidP="00BC46AE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Նշված պաշտոնին հավակնող անձը պետք է լինի բարեկիրթ, պարտաճանաչ, հավասարակշռված, գործնական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ունենա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նախաձեռնողականություն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պատասխանատվության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զգացում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950B1C" w:rsidRPr="0069077C" w:rsidRDefault="00950B1C" w:rsidP="00950B1C">
      <w:pPr>
        <w:ind w:firstLine="708"/>
        <w:jc w:val="both"/>
        <w:rPr>
          <w:rFonts w:ascii="GHEA Grapalat" w:hAnsi="GHEA Grapalat"/>
          <w:i/>
          <w:color w:val="000000" w:themeColor="text1"/>
          <w:sz w:val="22"/>
          <w:szCs w:val="22"/>
          <w:lang w:val="hy-AM"/>
        </w:rPr>
      </w:pPr>
    </w:p>
    <w:p w:rsidR="00950B1C" w:rsidRPr="00BC46AE" w:rsidRDefault="00950B1C" w:rsidP="00950B1C">
      <w:pPr>
        <w:ind w:firstLine="708"/>
        <w:jc w:val="both"/>
        <w:rPr>
          <w:rFonts w:ascii="GHEA Grapalat" w:hAnsi="GHEA Grapalat"/>
          <w:b/>
          <w:color w:val="000000" w:themeColor="text1"/>
          <w:sz w:val="22"/>
          <w:szCs w:val="22"/>
          <w:lang w:val="hy-AM"/>
        </w:rPr>
      </w:pPr>
      <w:r w:rsidRPr="00BC46A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Թեստում</w:t>
      </w:r>
      <w:r w:rsidRPr="00BC46A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BC46A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ընդգրկվող</w:t>
      </w:r>
      <w:r w:rsidRPr="00BC46A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BC46A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մասնագիտական</w:t>
      </w:r>
      <w:r w:rsidRPr="00BC46A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BC46A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գիտելիքների</w:t>
      </w:r>
      <w:r w:rsidRPr="00BC46A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BC46A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վերաբերյալ</w:t>
      </w:r>
      <w:r w:rsidRPr="00BC46A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BC46A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թեստային</w:t>
      </w:r>
      <w:r w:rsidRPr="00BC46A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BC46A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առաջադրանքները</w:t>
      </w:r>
      <w:r w:rsidRPr="00BC46A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BC46A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կազմված</w:t>
      </w:r>
      <w:r w:rsidRPr="00BC46A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BC46A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են</w:t>
      </w:r>
      <w:r w:rsidRPr="00BC46A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BC46A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հետևյալ</w:t>
      </w:r>
      <w:r w:rsidRPr="00BC46A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BC46A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բնագավառներից՝</w:t>
      </w:r>
    </w:p>
    <w:p w:rsidR="00BC46AE" w:rsidRDefault="00BC46AE" w:rsidP="00BC46AE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ՀՀ Սահմանադրություն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2, 4, 7, 9, 21, 27, 29, 34, 35, 40, 46, 47, 49, 50, 51, 53, 57, 60, 61, 62, 63, 73, 74, 78, 79, 82, 83, 84, 109, 110, 111, 122, 146, 147, 153, 159, 160, 179, 180, 182, 194, 195</w:t>
      </w:r>
    </w:p>
    <w:p w:rsidR="00BC46AE" w:rsidRDefault="00BC46AE" w:rsidP="00BC46AE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3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https://www.arlis.am/DocumentView.aspx?DocID=143723</w:t>
        </w:r>
      </w:hyperlink>
    </w:p>
    <w:p w:rsidR="00BC46AE" w:rsidRDefault="00BC46AE" w:rsidP="00BC46AE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Հանրային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 հոդվածներ 3, 4, 5, 6, 7, 8 ,15, 20, 23, 24, 26, 27, 31</w:t>
      </w:r>
    </w:p>
    <w:p w:rsidR="00BC46AE" w:rsidRPr="00BC46AE" w:rsidRDefault="00BC46AE" w:rsidP="00BC46AE">
      <w:pPr>
        <w:spacing w:line="276" w:lineRule="auto"/>
        <w:jc w:val="both"/>
        <w:rPr>
          <w:rStyle w:val="Hyperlink"/>
          <w:rFonts w:ascii="GHEA Grapalat" w:hAnsi="GHEA Grapalat" w:cs="Arial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="001A53C8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hyperlink r:id="rId14" w:history="1">
        <w:r w:rsidR="001A53C8" w:rsidRPr="009F13BB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https://www.arlis.am/DocumentView.aspx?docid=173171</w:t>
        </w:r>
      </w:hyperlink>
    </w:p>
    <w:p w:rsidR="00BC46AE" w:rsidRPr="00BC46AE" w:rsidRDefault="00BC46AE" w:rsidP="00BC46AE">
      <w:pPr>
        <w:spacing w:line="276" w:lineRule="auto"/>
        <w:jc w:val="both"/>
        <w:rPr>
          <w:color w:val="000000" w:themeColor="text1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` 4, 6, 7, 8, 13, 17, 18, 20, 21, 22, 30, 31, 37</w:t>
      </w:r>
    </w:p>
    <w:p w:rsidR="00BC46AE" w:rsidRDefault="00BC46AE" w:rsidP="00BC46AE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5" w:history="1">
        <w:r w:rsidR="001A53C8" w:rsidRPr="00590270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https://www.arlis.am/DocumentView.aspx?docid=172251</w:t>
        </w:r>
      </w:hyperlink>
    </w:p>
    <w:p w:rsidR="00BC46AE" w:rsidRDefault="00BC46AE" w:rsidP="00BC46AE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1, 2, 3, 4, 5, 6, 7, 8, 9, 10</w:t>
      </w:r>
    </w:p>
    <w:p w:rsidR="00BC46AE" w:rsidRDefault="00BC46AE" w:rsidP="00BC46AE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հղումը՝ </w:t>
      </w:r>
      <w:hyperlink r:id="rId16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https://www.arlis.am/DocumentView.aspx?DocID=120947</w:t>
        </w:r>
      </w:hyperlink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</w:p>
    <w:p w:rsidR="00BC46AE" w:rsidRPr="00BC46AE" w:rsidRDefault="00BC46AE" w:rsidP="00BC46AE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</w:pPr>
      <w:r>
        <w:rPr>
          <w:rFonts w:ascii="GHEA Grapalat" w:hAnsi="GHEA Grapalat"/>
          <w:sz w:val="22"/>
          <w:szCs w:val="22"/>
          <w:lang w:val="hy-AM"/>
        </w:rPr>
        <w:t xml:space="preserve"> «</w:t>
      </w:r>
      <w:hyperlink r:id="rId17" w:history="1">
        <w:r>
          <w:rPr>
            <w:rStyle w:val="Hyperlink"/>
            <w:rFonts w:ascii="GHEA Grapalat" w:hAnsi="GHEA Grapalat"/>
            <w:color w:val="auto"/>
            <w:sz w:val="22"/>
            <w:szCs w:val="22"/>
            <w:u w:val="none"/>
            <w:lang w:val="hy-AM"/>
          </w:rPr>
          <w:t>Նորմատիվ</w:t>
        </w:r>
      </w:hyperlink>
      <w:r>
        <w:rPr>
          <w:rFonts w:ascii="GHEA Grapalat" w:hAnsi="GHEA Grapalat" w:cs="Calibri"/>
          <w:sz w:val="22"/>
          <w:szCs w:val="22"/>
          <w:lang w:val="hy-AM"/>
        </w:rPr>
        <w:t xml:space="preserve"> իրավական ակտերի մասին</w:t>
      </w:r>
      <w:r>
        <w:rPr>
          <w:rFonts w:ascii="GHEA Grapalat" w:hAnsi="GHEA Grapalat"/>
          <w:sz w:val="22"/>
          <w:szCs w:val="22"/>
          <w:lang w:val="hy-AM"/>
        </w:rPr>
        <w:t>» ՀՀ օրենք.</w:t>
      </w:r>
      <w:r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 1, 2, 13, 23, 31, 32, 33, 34, 36, 37, 38, 40</w:t>
      </w:r>
    </w:p>
    <w:p w:rsidR="00BC46AE" w:rsidRPr="00370A80" w:rsidRDefault="00BC46AE" w:rsidP="00BC46AE">
      <w:pPr>
        <w:jc w:val="both"/>
        <w:rPr>
          <w:rStyle w:val="Hyperlink"/>
          <w:rFonts w:ascii="GHEA Grapalat" w:hAnsi="GHEA Grapalat" w:cs="Arial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8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https://www.arlis.am/DocumentView.aspx?DocID=152139</w:t>
        </w:r>
      </w:hyperlink>
      <w:r>
        <w:rPr>
          <w:rStyle w:val="Hyperlink"/>
          <w:rFonts w:ascii="GHEA Grapalat" w:hAnsi="GHEA Grapalat" w:cs="Arial"/>
          <w:sz w:val="22"/>
          <w:szCs w:val="22"/>
          <w:lang w:val="hy-AM"/>
        </w:rPr>
        <w:t xml:space="preserve"> </w:t>
      </w:r>
    </w:p>
    <w:p w:rsidR="00BC46AE" w:rsidRPr="00BC46AE" w:rsidRDefault="00BC46AE" w:rsidP="00BC46AE">
      <w:pPr>
        <w:spacing w:line="276" w:lineRule="auto"/>
        <w:jc w:val="both"/>
        <w:rPr>
          <w:color w:val="000000" w:themeColor="text1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Կառավարության կառուցվածքի և գործունեության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 2, 3,4, 7-11, 14</w:t>
      </w:r>
    </w:p>
    <w:p w:rsidR="00BC46AE" w:rsidRPr="009D5F86" w:rsidRDefault="00BC46AE" w:rsidP="00BC46AE">
      <w:pPr>
        <w:jc w:val="both"/>
        <w:rPr>
          <w:rStyle w:val="Hyperlink"/>
          <w:rFonts w:ascii="GHEA Grapalat" w:hAnsi="GHEA Grapalat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9" w:history="1">
        <w:r w:rsidR="007D5A3C" w:rsidRPr="007D5A3C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https://www.arlis.am/documentview.aspx?docid=166836</w:t>
        </w:r>
      </w:hyperlink>
    </w:p>
    <w:p w:rsidR="005C0A51" w:rsidRPr="00BC46AE" w:rsidRDefault="005C0A51" w:rsidP="005C0A51">
      <w:pPr>
        <w:jc w:val="both"/>
        <w:rPr>
          <w:rStyle w:val="Hyperlink"/>
          <w:rFonts w:ascii="GHEA Grapalat" w:hAnsi="GHEA Grapalat"/>
          <w:color w:val="000000" w:themeColor="text1"/>
          <w:u w:val="none"/>
          <w:lang w:val="hy-AM"/>
        </w:rPr>
      </w:pPr>
      <w:r>
        <w:rPr>
          <w:rFonts w:ascii="GHEA Grapalat" w:hAnsi="GHEA Grapalat"/>
          <w:sz w:val="22"/>
          <w:szCs w:val="22"/>
          <w:lang w:val="hy-AM"/>
        </w:rPr>
        <w:t>«Պետական և ծառայողական գաղտնիքի մասին» ՀՀ օրենք.</w:t>
      </w:r>
      <w:r>
        <w:rPr>
          <w:rFonts w:ascii="GHEA Grapalat" w:hAnsi="GHEA Grapalat" w:cs="Arial"/>
          <w:color w:val="FF0000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 4, 7, 9, 10, 15, 20, 24</w:t>
      </w:r>
    </w:p>
    <w:p w:rsidR="005C0A51" w:rsidRDefault="005C0A51" w:rsidP="005C0A51">
      <w:pPr>
        <w:jc w:val="both"/>
        <w:rPr>
          <w:rStyle w:val="Hyperlink"/>
          <w:rFonts w:ascii="GHEA Grapalat" w:hAnsi="GHEA Grapalat" w:cs="Arial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20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https://www.arlis.am/documentview.aspx?docid=140399</w:t>
        </w:r>
      </w:hyperlink>
    </w:p>
    <w:p w:rsidR="00B519F5" w:rsidRDefault="00B519F5" w:rsidP="00B519F5">
      <w:pPr>
        <w:jc w:val="both"/>
        <w:rPr>
          <w:rStyle w:val="Hyperlink"/>
          <w:rFonts w:ascii="GHEA Grapalat" w:hAnsi="GHEA Grapalat"/>
          <w:color w:val="000000" w:themeColor="text1"/>
          <w:sz w:val="22"/>
          <w:szCs w:val="22"/>
          <w:u w:val="none"/>
          <w:lang w:val="hy-AM"/>
        </w:rPr>
      </w:pPr>
      <w:r>
        <w:rPr>
          <w:rFonts w:ascii="GHEA Grapalat" w:hAnsi="GHEA Grapalat"/>
          <w:sz w:val="22"/>
          <w:szCs w:val="22"/>
          <w:lang w:val="hy-AM"/>
        </w:rPr>
        <w:t xml:space="preserve">«Կառավարչական իրավահարաբերությունների կարգավորման մասին» ՀՀ օրենք.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 3, 6, 7, 9,12,14, 16, 21,22</w:t>
      </w:r>
    </w:p>
    <w:p w:rsidR="00B519F5" w:rsidRPr="00B519F5" w:rsidRDefault="00B519F5" w:rsidP="00B519F5">
      <w:pPr>
        <w:jc w:val="both"/>
        <w:rPr>
          <w:rFonts w:cs="Arial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21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https://www.arlis.am/documentview.aspx?docid=157366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</w:p>
    <w:p w:rsidR="00524EE6" w:rsidRDefault="00524EE6" w:rsidP="005C0A51">
      <w:pPr>
        <w:jc w:val="both"/>
        <w:rPr>
          <w:rStyle w:val="Hyperlink"/>
          <w:rFonts w:ascii="GHEA Grapalat" w:hAnsi="GHEA Grapalat" w:cs="Arial"/>
          <w:sz w:val="22"/>
          <w:szCs w:val="22"/>
          <w:lang w:val="hy-AM"/>
        </w:rPr>
      </w:pPr>
    </w:p>
    <w:p w:rsidR="00524EE6" w:rsidRDefault="00524EE6" w:rsidP="00524EE6">
      <w:pPr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Հայաստանի Հանրապետության աշխատանքային օրենսգիրք</w:t>
      </w:r>
      <w:r>
        <w:rPr>
          <w:rStyle w:val="Hyperlink"/>
          <w:rFonts w:ascii="Cambria Math" w:hAnsi="Cambria Math" w:cs="Cambria Math"/>
          <w:color w:val="000000" w:themeColor="text1"/>
          <w:sz w:val="22"/>
          <w:szCs w:val="22"/>
          <w:u w:val="none"/>
          <w:lang w:val="hy-AM"/>
        </w:rPr>
        <w:t>․</w:t>
      </w:r>
      <w:r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</w:t>
      </w:r>
      <w:r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>հոդվածներ</w:t>
      </w:r>
      <w:r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 3, 13, 33, 36, 78, 83, 85, 92, 109, 114, 138, 151, 164, 223, 224, 229, 230</w:t>
      </w:r>
    </w:p>
    <w:p w:rsidR="00524EE6" w:rsidRPr="008B2777" w:rsidRDefault="00524EE6" w:rsidP="00524EE6">
      <w:pPr>
        <w:jc w:val="both"/>
        <w:rPr>
          <w:rFonts w:asciiTheme="minorHAnsi" w:hAnsiTheme="minorHAnsi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22" w:history="1">
        <w:r w:rsidRPr="007B1397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https://www.arlis.am/DocumentView.aspx?docid=170577</w:t>
        </w:r>
      </w:hyperlink>
    </w:p>
    <w:p w:rsidR="00EE0F12" w:rsidRPr="009E6041" w:rsidRDefault="00EE0F12" w:rsidP="00EE0F12">
      <w:pPr>
        <w:contextualSpacing/>
        <w:jc w:val="both"/>
        <w:rPr>
          <w:rFonts w:ascii="GHEA Grapalat" w:hAnsi="GHEA Grapalat"/>
          <w:sz w:val="22"/>
          <w:szCs w:val="22"/>
          <w:lang w:val="hy-AM"/>
        </w:rPr>
      </w:pPr>
      <w:r w:rsidRPr="009E6041">
        <w:rPr>
          <w:rFonts w:ascii="GHEA Grapalat" w:hAnsi="GHEA Grapalat"/>
          <w:sz w:val="22"/>
          <w:szCs w:val="22"/>
          <w:lang w:val="hy-AM"/>
        </w:rPr>
        <w:t xml:space="preserve">ՀՀ վարչապետի 2018 թվականի հունիսի 11-ի «Հայաստանի Հանրապետության պետական վերահսկողական ծառայության կանոնադրությունը հաստատելու մասին» N 696-Լ որոշում. </w:t>
      </w:r>
    </w:p>
    <w:p w:rsidR="005C0A51" w:rsidRPr="00EE0F12" w:rsidRDefault="00EE0F12" w:rsidP="005C0A51">
      <w:pPr>
        <w:jc w:val="both"/>
        <w:rPr>
          <w:rFonts w:ascii="GHEA Grapalat" w:hAnsi="GHEA Grapalat" w:cs="Arial"/>
          <w:color w:val="0000FF"/>
          <w:sz w:val="22"/>
          <w:szCs w:val="22"/>
          <w:u w:val="single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</w:t>
      </w:r>
      <w:r w:rsidRPr="009E6041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hyperlink r:id="rId23" w:history="1">
        <w:r w:rsidRPr="00CA77D8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https://www.arlis.am/DocumentView.aspx?docid=170999</w:t>
        </w:r>
      </w:hyperlink>
    </w:p>
    <w:p w:rsidR="00BC46AE" w:rsidRDefault="00BC46AE" w:rsidP="00BC46AE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7-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Դասագիրք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2012:</w:t>
      </w:r>
    </w:p>
    <w:p w:rsidR="00BC46AE" w:rsidRDefault="00BC46AE" w:rsidP="00BC46AE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4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http://fliphtml5.com/fumf/egdx</w:t>
        </w:r>
      </w:hyperlink>
    </w:p>
    <w:p w:rsidR="00BC46AE" w:rsidRDefault="00BC46AE" w:rsidP="00BC46AE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8-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ավագ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ընդհանուր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հումանիտար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հոսքերի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2013:</w:t>
      </w:r>
    </w:p>
    <w:p w:rsidR="00BC46AE" w:rsidRDefault="00BC46AE" w:rsidP="00BC46AE">
      <w:pPr>
        <w:jc w:val="both"/>
        <w:rPr>
          <w:rStyle w:val="Hyperlink"/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5" w:anchor="p=2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http://online.fliphtml5.com/fumf/irey/#p=2</w:t>
        </w:r>
      </w:hyperlink>
    </w:p>
    <w:p w:rsidR="000D3F96" w:rsidRPr="0069077C" w:rsidRDefault="000D3F96" w:rsidP="000D3F96">
      <w:pPr>
        <w:ind w:firstLine="708"/>
        <w:jc w:val="both"/>
        <w:rPr>
          <w:rFonts w:ascii="GHEA Grapalat" w:hAnsi="GHEA Grapalat" w:cs="Sylfaen"/>
          <w:sz w:val="22"/>
          <w:szCs w:val="22"/>
          <w:lang w:val="hy-AM" w:eastAsia="en-US"/>
        </w:rPr>
      </w:pP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Թեստում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ընդգրկվող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կոմպետենցիաների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վերաբերյալ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թեստային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առաջադրանքները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կազմված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են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տվյալ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պաշտոնի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համար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սահմանված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և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Հայաստանի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Հանրապետության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կառավարության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պաշտոնական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ինտերնետային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կայքէջում՝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hyperlink r:id="rId26" w:history="1">
        <w:r w:rsidR="00B438F6" w:rsidRPr="0069077C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https://www.gov.am/am/announcements/item/346/</w:t>
        </w:r>
      </w:hyperlink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հրապարակված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ընդհանրական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կոմպետենցիաներից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,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մասնավորապես՝</w:t>
      </w:r>
    </w:p>
    <w:p w:rsidR="00B438F6" w:rsidRPr="0069077C" w:rsidRDefault="00B438F6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</w:p>
    <w:p w:rsidR="00EE0F12" w:rsidRPr="00152FE5" w:rsidRDefault="00EE0F12" w:rsidP="00EE0F12">
      <w:pPr>
        <w:numPr>
          <w:ilvl w:val="0"/>
          <w:numId w:val="4"/>
        </w:numPr>
        <w:spacing w:after="150"/>
        <w:jc w:val="both"/>
        <w:rPr>
          <w:rFonts w:ascii="Tahoma" w:hAnsi="Tahoma" w:cs="Tahoma"/>
          <w:color w:val="000000" w:themeColor="text1"/>
          <w:sz w:val="22"/>
          <w:szCs w:val="22"/>
          <w:lang w:val="hy-AM" w:eastAsia="en-US"/>
        </w:rPr>
      </w:pPr>
      <w:r w:rsidRPr="00152FE5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«Խնդրի լուծում» </w:t>
      </w:r>
    </w:p>
    <w:p w:rsidR="00EE0F12" w:rsidRPr="00F6552B" w:rsidRDefault="00EE0F12" w:rsidP="00EE0F12">
      <w:pPr>
        <w:spacing w:after="150"/>
        <w:ind w:left="795"/>
        <w:jc w:val="both"/>
        <w:rPr>
          <w:rFonts w:ascii="GHEA Grapalat" w:eastAsiaTheme="minorHAnsi" w:hAnsi="GHEA Grapalat" w:cstheme="minorBidi"/>
          <w:color w:val="0000FF"/>
          <w:sz w:val="22"/>
          <w:szCs w:val="22"/>
          <w:u w:val="single"/>
          <w:lang w:val="hy-AM" w:eastAsia="en-US"/>
        </w:rPr>
      </w:pPr>
      <w:r w:rsidRPr="00152FE5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</w:t>
      </w:r>
      <w:hyperlink r:id="rId27" w:history="1">
        <w:r w:rsidRPr="00152FE5">
          <w:rPr>
            <w:rFonts w:ascii="GHEA Grapalat" w:eastAsiaTheme="minorHAnsi" w:hAnsi="GHEA Grapalat" w:cstheme="minorBidi"/>
            <w:color w:val="0000FF"/>
            <w:sz w:val="22"/>
            <w:szCs w:val="22"/>
            <w:u w:val="single"/>
            <w:lang w:val="hy-AM" w:eastAsia="en-US"/>
          </w:rPr>
          <w:t>https://www.gov.am/u_files/file/Haytararutyunner/4.pdf</w:t>
        </w:r>
      </w:hyperlink>
    </w:p>
    <w:p w:rsidR="00EE0F12" w:rsidRPr="00152FE5" w:rsidRDefault="00EE0F12" w:rsidP="00EE0F12">
      <w:pPr>
        <w:numPr>
          <w:ilvl w:val="0"/>
          <w:numId w:val="4"/>
        </w:numPr>
        <w:spacing w:after="150"/>
        <w:jc w:val="both"/>
        <w:rPr>
          <w:rFonts w:ascii="GHEA Grapalat" w:hAnsi="GHEA Grapalat" w:cs="Tahoma"/>
          <w:color w:val="000000" w:themeColor="text1"/>
          <w:sz w:val="22"/>
          <w:szCs w:val="22"/>
          <w:lang w:val="hy-AM" w:eastAsia="en-US"/>
        </w:rPr>
      </w:pPr>
      <w:r w:rsidRPr="00152FE5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«Հաշվետվությունների մշակում» </w:t>
      </w:r>
    </w:p>
    <w:p w:rsidR="00EE0F12" w:rsidRPr="00152FE5" w:rsidRDefault="00EE0F12" w:rsidP="00EE0F12">
      <w:pPr>
        <w:spacing w:after="150"/>
        <w:ind w:left="795"/>
        <w:jc w:val="both"/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</w:pPr>
      <w:r w:rsidRPr="00152FE5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 </w:t>
      </w:r>
      <w:hyperlink r:id="rId28" w:history="1">
        <w:r w:rsidRPr="00152FE5">
          <w:rPr>
            <w:rFonts w:ascii="GHEA Grapalat" w:eastAsiaTheme="minorHAnsi" w:hAnsi="GHEA Grapalat" w:cstheme="minorBidi"/>
            <w:color w:val="0000FF"/>
            <w:sz w:val="22"/>
            <w:szCs w:val="22"/>
            <w:u w:val="single"/>
            <w:lang w:val="hy-AM" w:eastAsia="en-US"/>
          </w:rPr>
          <w:t>https://www.gov.am/u_files/file/Haytararutyunner/6.pdf</w:t>
        </w:r>
      </w:hyperlink>
    </w:p>
    <w:p w:rsidR="00EE0F12" w:rsidRPr="00152FE5" w:rsidRDefault="00EE0F12" w:rsidP="00EE0F12">
      <w:pPr>
        <w:numPr>
          <w:ilvl w:val="0"/>
          <w:numId w:val="2"/>
        </w:numPr>
        <w:shd w:val="clear" w:color="auto" w:fill="FFFFFF"/>
        <w:spacing w:after="240" w:line="276" w:lineRule="auto"/>
        <w:rPr>
          <w:rStyle w:val="Hyperlink"/>
          <w:rFonts w:ascii="GHEA Grapalat" w:hAnsi="GHEA Grapalat"/>
          <w:color w:val="000000" w:themeColor="text1"/>
          <w:sz w:val="22"/>
          <w:szCs w:val="22"/>
          <w:u w:val="none"/>
          <w:lang w:val="hy-AM" w:eastAsia="en-US"/>
        </w:rPr>
      </w:pPr>
      <w:r w:rsidRPr="00152FE5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«Բարեվարքություն» կոմպետենցիա,                                                                                                      հղումը՝ </w:t>
      </w:r>
      <w:hyperlink r:id="rId29" w:history="1">
        <w:r w:rsidRPr="00152FE5">
          <w:rPr>
            <w:rFonts w:ascii="GHEA Grapalat" w:hAnsi="GHEA Grapalat"/>
            <w:color w:val="0000FF"/>
            <w:sz w:val="22"/>
            <w:szCs w:val="22"/>
            <w:u w:val="single"/>
            <w:lang w:val="hy-AM" w:eastAsia="en-US"/>
          </w:rPr>
          <w:t>https://www.gov.am/u_files/file/Haytararutyunner/3.pdf</w:t>
        </w:r>
      </w:hyperlink>
    </w:p>
    <w:p w:rsidR="000C6978" w:rsidRPr="0069077C" w:rsidRDefault="000C6978" w:rsidP="00133071">
      <w:pPr>
        <w:pStyle w:val="NormalWeb"/>
        <w:shd w:val="clear" w:color="auto" w:fill="FFFFFF"/>
        <w:spacing w:before="0" w:beforeAutospacing="0" w:after="240" w:afterAutospacing="0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Մրցույթին մասնակցել ցանկացող քաղաքացիները մրցույթի վերաբերյալ հարցերի և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լրացուցիչ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տեղեկությունների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կարող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դիմել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անձնակազմի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կառավարման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բաժին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Մաշտոցի պողոտա 47,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հեռախոսահամարներ</w:t>
      </w:r>
      <w:r w:rsidRPr="0069077C">
        <w:rPr>
          <w:rFonts w:ascii="GHEA Grapalat" w:hAnsi="GHEA Grapalat" w:cs="Arial"/>
          <w:sz w:val="22"/>
          <w:szCs w:val="22"/>
          <w:lang w:val="hy-AM"/>
        </w:rPr>
        <w:t>՝</w:t>
      </w:r>
      <w:r w:rsidR="00E61BB7">
        <w:rPr>
          <w:rFonts w:ascii="GHEA Grapalat" w:hAnsi="GHEA Grapalat"/>
          <w:sz w:val="22"/>
          <w:szCs w:val="22"/>
          <w:lang w:val="hy-AM"/>
        </w:rPr>
        <w:t xml:space="preserve"> 010 31 31 86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, 010 </w:t>
      </w:r>
      <w:r w:rsidR="00E61BB7">
        <w:rPr>
          <w:rFonts w:ascii="GHEA Grapalat" w:hAnsi="GHEA Grapalat"/>
          <w:color w:val="000000" w:themeColor="text1"/>
          <w:sz w:val="22"/>
          <w:szCs w:val="22"/>
          <w:lang w:val="hy-AM"/>
        </w:rPr>
        <w:t>31 31 87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փոստի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30" w:history="1">
        <w:r w:rsidRPr="0069077C">
          <w:rPr>
            <w:rStyle w:val="Hyperlink"/>
            <w:rFonts w:ascii="GHEA Grapalat" w:hAnsi="GHEA Grapalat"/>
            <w:sz w:val="22"/>
            <w:szCs w:val="22"/>
            <w:lang w:val="hy-AM"/>
          </w:rPr>
          <w:t>hr@supervision.am</w:t>
        </w:r>
      </w:hyperlink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)</w:t>
      </w:r>
    </w:p>
    <w:p w:rsidR="000C6978" w:rsidRPr="0069077C" w:rsidRDefault="000C6978" w:rsidP="000C6978">
      <w:pPr>
        <w:shd w:val="clear" w:color="auto" w:fill="FFFFFF"/>
        <w:spacing w:after="158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ՀՀ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քաղաքացիները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թեստավորմանը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ներկայանում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են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անձնագրով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և/կամ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նույնականացման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քարտով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կամ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անձը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հաստատող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այլ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փաստաթղթով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(զինվորական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գրքույկ,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ՀՀ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ոստիկանության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="00E70FE2"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կողմի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ց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ժամանակավորապես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տրվող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անձը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(ինքնությունը)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հաստատող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փաստաթուղթ):</w:t>
      </w:r>
    </w:p>
    <w:p w:rsidR="005A3177" w:rsidRDefault="005A3177" w:rsidP="00BF2C6A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</w:pPr>
    </w:p>
    <w:sectPr w:rsidR="005A3177" w:rsidSect="00E70FE2">
      <w:pgSz w:w="12240" w:h="15840"/>
      <w:pgMar w:top="810" w:right="616" w:bottom="126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878B2" w:rsidRDefault="00B878B2" w:rsidP="00370A80">
      <w:r>
        <w:separator/>
      </w:r>
    </w:p>
  </w:endnote>
  <w:endnote w:type="continuationSeparator" w:id="0">
    <w:p w:rsidR="00B878B2" w:rsidRDefault="00B878B2" w:rsidP="00370A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rial Armenian">
    <w:altName w:val="Arial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21002A87" w:usb1="80000000" w:usb2="00000008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878B2" w:rsidRDefault="00B878B2" w:rsidP="00370A80">
      <w:r>
        <w:separator/>
      </w:r>
    </w:p>
  </w:footnote>
  <w:footnote w:type="continuationSeparator" w:id="0">
    <w:p w:rsidR="00B878B2" w:rsidRDefault="00B878B2" w:rsidP="00370A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A92B5B"/>
    <w:multiLevelType w:val="hybridMultilevel"/>
    <w:tmpl w:val="DF6258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C455B8"/>
    <w:multiLevelType w:val="hybridMultilevel"/>
    <w:tmpl w:val="511ADE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3548C7"/>
    <w:multiLevelType w:val="hybridMultilevel"/>
    <w:tmpl w:val="CBDE8A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038542E">
      <w:numFmt w:val="bullet"/>
      <w:lvlText w:val="•"/>
      <w:lvlJc w:val="left"/>
      <w:pPr>
        <w:ind w:left="1440" w:hanging="360"/>
      </w:pPr>
      <w:rPr>
        <w:rFonts w:ascii="GHEA Grapalat" w:eastAsia="Times New Roman" w:hAnsi="GHEA Grapalat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F5D794A"/>
    <w:multiLevelType w:val="hybridMultilevel"/>
    <w:tmpl w:val="B3929ACC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54A"/>
    <w:rsid w:val="000237B7"/>
    <w:rsid w:val="000323DC"/>
    <w:rsid w:val="00032B83"/>
    <w:rsid w:val="00034756"/>
    <w:rsid w:val="00035F29"/>
    <w:rsid w:val="00037862"/>
    <w:rsid w:val="00067AE3"/>
    <w:rsid w:val="00072412"/>
    <w:rsid w:val="000940E3"/>
    <w:rsid w:val="000B30BB"/>
    <w:rsid w:val="000C0C9A"/>
    <w:rsid w:val="000C118D"/>
    <w:rsid w:val="000C6978"/>
    <w:rsid w:val="000D3F96"/>
    <w:rsid w:val="000D6B86"/>
    <w:rsid w:val="000E726E"/>
    <w:rsid w:val="000F6156"/>
    <w:rsid w:val="001018D9"/>
    <w:rsid w:val="00120B9C"/>
    <w:rsid w:val="00133071"/>
    <w:rsid w:val="001433E8"/>
    <w:rsid w:val="001567CD"/>
    <w:rsid w:val="00163309"/>
    <w:rsid w:val="001952AF"/>
    <w:rsid w:val="001A53C8"/>
    <w:rsid w:val="001A763D"/>
    <w:rsid w:val="001B0115"/>
    <w:rsid w:val="001B133D"/>
    <w:rsid w:val="001C67C9"/>
    <w:rsid w:val="00200215"/>
    <w:rsid w:val="0021695D"/>
    <w:rsid w:val="002173DF"/>
    <w:rsid w:val="00222730"/>
    <w:rsid w:val="00242F61"/>
    <w:rsid w:val="00274AD4"/>
    <w:rsid w:val="00290152"/>
    <w:rsid w:val="002957BF"/>
    <w:rsid w:val="002B3D4F"/>
    <w:rsid w:val="002C151A"/>
    <w:rsid w:val="002F4510"/>
    <w:rsid w:val="0030047D"/>
    <w:rsid w:val="00303D1A"/>
    <w:rsid w:val="003325A2"/>
    <w:rsid w:val="00336D21"/>
    <w:rsid w:val="0034549A"/>
    <w:rsid w:val="003526E5"/>
    <w:rsid w:val="00363B53"/>
    <w:rsid w:val="00370A80"/>
    <w:rsid w:val="00384B9A"/>
    <w:rsid w:val="003938F5"/>
    <w:rsid w:val="00394FA6"/>
    <w:rsid w:val="003C094B"/>
    <w:rsid w:val="003D1ED6"/>
    <w:rsid w:val="003E028E"/>
    <w:rsid w:val="003F2511"/>
    <w:rsid w:val="003F6C06"/>
    <w:rsid w:val="004009E9"/>
    <w:rsid w:val="00424E1C"/>
    <w:rsid w:val="00426408"/>
    <w:rsid w:val="004542F5"/>
    <w:rsid w:val="00454E20"/>
    <w:rsid w:val="00460149"/>
    <w:rsid w:val="00464258"/>
    <w:rsid w:val="00472CD9"/>
    <w:rsid w:val="004D429A"/>
    <w:rsid w:val="004E5F2E"/>
    <w:rsid w:val="00524EE6"/>
    <w:rsid w:val="00530B97"/>
    <w:rsid w:val="00541DDE"/>
    <w:rsid w:val="00542CCD"/>
    <w:rsid w:val="00553018"/>
    <w:rsid w:val="005909F9"/>
    <w:rsid w:val="005A3177"/>
    <w:rsid w:val="005B58C7"/>
    <w:rsid w:val="005C0A51"/>
    <w:rsid w:val="005C2B4B"/>
    <w:rsid w:val="005D091D"/>
    <w:rsid w:val="005E4D2A"/>
    <w:rsid w:val="005F0B05"/>
    <w:rsid w:val="005F3330"/>
    <w:rsid w:val="00610E29"/>
    <w:rsid w:val="00622BB8"/>
    <w:rsid w:val="00625197"/>
    <w:rsid w:val="0062567F"/>
    <w:rsid w:val="00644569"/>
    <w:rsid w:val="0066737F"/>
    <w:rsid w:val="00686D2B"/>
    <w:rsid w:val="0069077C"/>
    <w:rsid w:val="006B162F"/>
    <w:rsid w:val="006B5F19"/>
    <w:rsid w:val="00732136"/>
    <w:rsid w:val="00754836"/>
    <w:rsid w:val="007649CE"/>
    <w:rsid w:val="00793F96"/>
    <w:rsid w:val="007A7C85"/>
    <w:rsid w:val="007D5A3C"/>
    <w:rsid w:val="007E5BE0"/>
    <w:rsid w:val="007F2722"/>
    <w:rsid w:val="007F79A7"/>
    <w:rsid w:val="00804C1E"/>
    <w:rsid w:val="00827901"/>
    <w:rsid w:val="008617B1"/>
    <w:rsid w:val="00861F90"/>
    <w:rsid w:val="0086573F"/>
    <w:rsid w:val="00870502"/>
    <w:rsid w:val="008804C3"/>
    <w:rsid w:val="008A16C6"/>
    <w:rsid w:val="008C242C"/>
    <w:rsid w:val="008C65A5"/>
    <w:rsid w:val="008F0F8B"/>
    <w:rsid w:val="008F2F7C"/>
    <w:rsid w:val="0091211F"/>
    <w:rsid w:val="00932A23"/>
    <w:rsid w:val="0094372B"/>
    <w:rsid w:val="00950B1C"/>
    <w:rsid w:val="00961FC2"/>
    <w:rsid w:val="0099313C"/>
    <w:rsid w:val="00994165"/>
    <w:rsid w:val="00994F29"/>
    <w:rsid w:val="009D5F86"/>
    <w:rsid w:val="009F15B5"/>
    <w:rsid w:val="00A039C3"/>
    <w:rsid w:val="00A30FFD"/>
    <w:rsid w:val="00A57A61"/>
    <w:rsid w:val="00A8181F"/>
    <w:rsid w:val="00AB735A"/>
    <w:rsid w:val="00AE69BC"/>
    <w:rsid w:val="00B072B3"/>
    <w:rsid w:val="00B438F6"/>
    <w:rsid w:val="00B519F5"/>
    <w:rsid w:val="00B80550"/>
    <w:rsid w:val="00B842FE"/>
    <w:rsid w:val="00B878B2"/>
    <w:rsid w:val="00B911D9"/>
    <w:rsid w:val="00BB31C2"/>
    <w:rsid w:val="00BC46AE"/>
    <w:rsid w:val="00BC64B3"/>
    <w:rsid w:val="00BE772E"/>
    <w:rsid w:val="00BF2C6A"/>
    <w:rsid w:val="00C0283B"/>
    <w:rsid w:val="00C0566A"/>
    <w:rsid w:val="00C1549C"/>
    <w:rsid w:val="00C1589B"/>
    <w:rsid w:val="00C22DCC"/>
    <w:rsid w:val="00C45E2C"/>
    <w:rsid w:val="00C558D2"/>
    <w:rsid w:val="00C66005"/>
    <w:rsid w:val="00C7483B"/>
    <w:rsid w:val="00C808CD"/>
    <w:rsid w:val="00C80E5A"/>
    <w:rsid w:val="00C84028"/>
    <w:rsid w:val="00CC75D6"/>
    <w:rsid w:val="00CE2B07"/>
    <w:rsid w:val="00CE64D5"/>
    <w:rsid w:val="00D045F7"/>
    <w:rsid w:val="00D06336"/>
    <w:rsid w:val="00D13CA6"/>
    <w:rsid w:val="00D3632E"/>
    <w:rsid w:val="00D66CDD"/>
    <w:rsid w:val="00D764C1"/>
    <w:rsid w:val="00D80CDC"/>
    <w:rsid w:val="00DA04B1"/>
    <w:rsid w:val="00DA4F69"/>
    <w:rsid w:val="00DB25BD"/>
    <w:rsid w:val="00DE3592"/>
    <w:rsid w:val="00E00811"/>
    <w:rsid w:val="00E10680"/>
    <w:rsid w:val="00E16E50"/>
    <w:rsid w:val="00E2702F"/>
    <w:rsid w:val="00E61BB7"/>
    <w:rsid w:val="00E6700F"/>
    <w:rsid w:val="00E70FE2"/>
    <w:rsid w:val="00E72B79"/>
    <w:rsid w:val="00EA4FE4"/>
    <w:rsid w:val="00EE0F12"/>
    <w:rsid w:val="00EE1194"/>
    <w:rsid w:val="00EE5B0B"/>
    <w:rsid w:val="00EF754A"/>
    <w:rsid w:val="00F11FD4"/>
    <w:rsid w:val="00F1225B"/>
    <w:rsid w:val="00F42C7F"/>
    <w:rsid w:val="00F44FB9"/>
    <w:rsid w:val="00F54BC7"/>
    <w:rsid w:val="00F61335"/>
    <w:rsid w:val="00F7485D"/>
    <w:rsid w:val="00F90527"/>
    <w:rsid w:val="00FA00C0"/>
    <w:rsid w:val="00FC4511"/>
    <w:rsid w:val="00FC61FD"/>
    <w:rsid w:val="00FF3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F27C225-8284-49DD-B7D3-AE67AB8D9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F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D3F96"/>
    <w:rPr>
      <w:rFonts w:ascii="Times New Roman" w:hAnsi="Times New Roman" w:cs="Times New Roman" w:hint="default"/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B438F6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567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567F"/>
    <w:rPr>
      <w:rFonts w:ascii="Segoe UI" w:eastAsia="Times New Roman" w:hAnsi="Segoe UI" w:cs="Segoe UI"/>
      <w:sz w:val="18"/>
      <w:szCs w:val="18"/>
      <w:lang w:val="en-AU" w:eastAsia="ru-RU"/>
    </w:rPr>
  </w:style>
  <w:style w:type="paragraph" w:styleId="ListParagraph">
    <w:name w:val="List Paragraph"/>
    <w:basedOn w:val="Normal"/>
    <w:uiPriority w:val="34"/>
    <w:qFormat/>
    <w:rsid w:val="000C6978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370A80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70A80"/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styleId="FootnoteReference">
    <w:name w:val="footnote reference"/>
    <w:basedOn w:val="DefaultParagraphFont"/>
    <w:uiPriority w:val="99"/>
    <w:semiHidden/>
    <w:unhideWhenUsed/>
    <w:rsid w:val="00370A80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370A8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059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16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5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5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7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so.gov.am/internal-external-competitions" TargetMode="External"/><Relationship Id="rId13" Type="http://schemas.openxmlformats.org/officeDocument/2006/relationships/hyperlink" Target="https://www.arlis.am/DocumentView.aspx?DocID=143723" TargetMode="External"/><Relationship Id="rId18" Type="http://schemas.openxmlformats.org/officeDocument/2006/relationships/hyperlink" Target="https://www.arlis.am/DocumentView.aspx?DocID=152139" TargetMode="External"/><Relationship Id="rId26" Type="http://schemas.openxmlformats.org/officeDocument/2006/relationships/hyperlink" Target="https://www.gov.am/am/announcements/item/346/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arlis.am/documentview.aspx?docid=157366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hartak.cso.gov.am/" TargetMode="External"/><Relationship Id="rId17" Type="http://schemas.openxmlformats.org/officeDocument/2006/relationships/hyperlink" Target="http://www.arlis.am/DocumentView.aspx?DocID=121942" TargetMode="External"/><Relationship Id="rId25" Type="http://schemas.openxmlformats.org/officeDocument/2006/relationships/hyperlink" Target="http://online.fliphtml5.com/fumf/irey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arlis.am/DocumentView.aspx?DocID=120947" TargetMode="External"/><Relationship Id="rId20" Type="http://schemas.openxmlformats.org/officeDocument/2006/relationships/hyperlink" Target="https://www.arlis.am/documentview.aspx?docid=140399" TargetMode="External"/><Relationship Id="rId29" Type="http://schemas.openxmlformats.org/officeDocument/2006/relationships/hyperlink" Target="https://www.gov.am/u_files/file/Haytararutyunner/3.pdf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cso.gov.am/" TargetMode="External"/><Relationship Id="rId24" Type="http://schemas.openxmlformats.org/officeDocument/2006/relationships/hyperlink" Target="http://fliphtml5.com/fumf/egdx" TargetMode="Externa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www.arlis.am/DocumentView.aspx?docid=172251" TargetMode="External"/><Relationship Id="rId23" Type="http://schemas.openxmlformats.org/officeDocument/2006/relationships/hyperlink" Target="https://www.arlis.am/DocumentView.aspx?docid=170999" TargetMode="External"/><Relationship Id="rId28" Type="http://schemas.openxmlformats.org/officeDocument/2006/relationships/hyperlink" Target="https://www.gov.am/u_files/file/Haytararutyunner/6.pdf" TargetMode="External"/><Relationship Id="rId10" Type="http://schemas.openxmlformats.org/officeDocument/2006/relationships/hyperlink" Target="https://cso.gov.am/" TargetMode="External"/><Relationship Id="rId19" Type="http://schemas.openxmlformats.org/officeDocument/2006/relationships/hyperlink" Target="https://www.arlis.am/documentview.aspx?docid=166836" TargetMode="Externa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cso.gov.am/" TargetMode="External"/><Relationship Id="rId14" Type="http://schemas.openxmlformats.org/officeDocument/2006/relationships/hyperlink" Target="https://www.arlis.am/DocumentView.aspx?docid=173171" TargetMode="External"/><Relationship Id="rId22" Type="http://schemas.openxmlformats.org/officeDocument/2006/relationships/hyperlink" Target="https://www.arlis.am/DocumentView.aspx?docid=170577" TargetMode="External"/><Relationship Id="rId27" Type="http://schemas.openxmlformats.org/officeDocument/2006/relationships/hyperlink" Target="https://www.gov.am/u_files/file/Haytararutyunner/4.pdf" TargetMode="External"/><Relationship Id="rId30" Type="http://schemas.openxmlformats.org/officeDocument/2006/relationships/hyperlink" Target="mailto:hr@supervision.a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htt</b:Tag>
    <b:SourceType>Book</b:SourceType>
    <b:Guid>{A8E58D0C-73B1-49DB-B28A-0B09480C3509}</b:Guid>
    <b:Title>https://www.arlis.am/DocumentView.aspx?DocID=157305</b:Title>
    <b:RefOrder>2</b:RefOrder>
  </b:Source>
  <b:Source>
    <b:Tag>htt1</b:Tag>
    <b:SourceType>Book</b:SourceType>
    <b:Guid>{8163C875-20A5-4299-918A-950FC28AFF75}</b:Guid>
    <b:Title>https://www.arlis.am/DocumentView.aspx?DocID=157305</b:Title>
    <b:RefOrder>1</b:RefOrder>
  </b:Source>
</b:Sources>
</file>

<file path=customXml/itemProps1.xml><?xml version="1.0" encoding="utf-8"?>
<ds:datastoreItem xmlns:ds="http://schemas.openxmlformats.org/officeDocument/2006/customXml" ds:itemID="{B5139390-5BE0-4FFA-9B9B-63907BA4DA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411</TotalTime>
  <Pages>4</Pages>
  <Words>1612</Words>
  <Characters>9194</Characters>
  <Application>Microsoft Office Word</Application>
  <DocSecurity>0</DocSecurity>
  <Lines>76</Lines>
  <Paragraphs>21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10785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Kara G</dc:creator>
  <cp:keywords/>
  <dc:description/>
  <cp:lastModifiedBy>Նոննա Ամիրյան</cp:lastModifiedBy>
  <cp:revision>91</cp:revision>
  <cp:lastPrinted>2022-10-10T06:57:00Z</cp:lastPrinted>
  <dcterms:created xsi:type="dcterms:W3CDTF">2022-01-21T06:03:00Z</dcterms:created>
  <dcterms:modified xsi:type="dcterms:W3CDTF">2023-02-28T07:10:00Z</dcterms:modified>
</cp:coreProperties>
</file>