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270F29" w:rsidRDefault="00270F29" w:rsidP="00270F29">
      <w:pPr>
        <w:pStyle w:val="ListParagraph"/>
        <w:numPr>
          <w:ilvl w:val="0"/>
          <w:numId w:val="7"/>
        </w:numPr>
        <w:shd w:val="clear" w:color="auto" w:fill="FFFFFF"/>
        <w:spacing w:after="0" w:line="240" w:lineRule="auto"/>
        <w:jc w:val="both"/>
        <w:rPr>
          <w:rFonts w:ascii="GHEA Grapalat" w:hAnsi="GHEA Grapalat"/>
          <w:lang w:val="hy-AM"/>
        </w:rPr>
      </w:pPr>
      <w:r>
        <w:rPr>
          <w:rFonts w:ascii="GHEA Grapalat" w:hAnsi="GHEA Grapalat"/>
          <w:lang w:val="hy-AM"/>
        </w:rPr>
        <w:t>իրականացնում է Ծառայության աշխատակիցների վերաբերյալ հարցերով քաղաքացիների ընդունելության կազմակերպումը՝ բացառապես Բաժնի պետի հանձնարարականով.</w:t>
      </w:r>
    </w:p>
    <w:p w:rsidR="00270F29" w:rsidRDefault="00270F29" w:rsidP="00270F29">
      <w:pPr>
        <w:numPr>
          <w:ilvl w:val="0"/>
          <w:numId w:val="7"/>
        </w:numPr>
        <w:spacing w:after="0" w:line="240" w:lineRule="auto"/>
        <w:contextualSpacing/>
        <w:jc w:val="both"/>
        <w:rPr>
          <w:rFonts w:ascii="GHEA Grapalat" w:hAnsi="GHEA Grapalat"/>
          <w:lang w:val="hy-AM"/>
        </w:rPr>
      </w:pPr>
      <w:r>
        <w:rPr>
          <w:rFonts w:ascii="GHEA Grapalat" w:hAnsi="GHEA Grapalat"/>
          <w:lang w:val="hy-AM"/>
        </w:rPr>
        <w:t>իրականացնում է Ծառայության ներքին անվտանգությանն ուղղված միջոցառումների կատարումը, ինչպես նաև անհրաժեշտության դեպքում ապահովում է Ծառայության աշխատակիցների անվտանգությունը՝ ծառայողական պարտականությունները կատարելիս.</w:t>
      </w:r>
    </w:p>
    <w:p w:rsidR="00270F29" w:rsidRDefault="00270F29" w:rsidP="00270F29">
      <w:pPr>
        <w:pStyle w:val="ListParagraph"/>
        <w:numPr>
          <w:ilvl w:val="0"/>
          <w:numId w:val="7"/>
        </w:numPr>
        <w:shd w:val="clear" w:color="auto" w:fill="FFFFFF"/>
        <w:spacing w:after="0" w:line="240" w:lineRule="auto"/>
        <w:jc w:val="both"/>
        <w:rPr>
          <w:rFonts w:ascii="GHEA Grapalat" w:hAnsi="GHEA Grapalat"/>
          <w:lang w:val="hy-AM"/>
        </w:rPr>
      </w:pPr>
      <w:r>
        <w:rPr>
          <w:rFonts w:ascii="GHEA Grapalat" w:hAnsi="GHEA Grapalat"/>
          <w:lang w:val="hy-AM"/>
        </w:rPr>
        <w:t xml:space="preserve">իրականացնում է Բաժնի պետի հանձնարարականի հիման վրա կառուցվածքային ստորաբաժանումների կողմից անցկացվող ուսումնասիրությունների և </w:t>
      </w:r>
      <w:proofErr w:type="spellStart"/>
      <w:r>
        <w:rPr>
          <w:rFonts w:ascii="GHEA Grapalat" w:hAnsi="GHEA Grapalat"/>
          <w:lang w:val="hy-AM"/>
        </w:rPr>
        <w:t>մշտադիտարկումների</w:t>
      </w:r>
      <w:proofErr w:type="spellEnd"/>
      <w:r>
        <w:rPr>
          <w:rFonts w:ascii="GHEA Grapalat" w:hAnsi="GHEA Grapalat"/>
          <w:lang w:val="hy-AM"/>
        </w:rPr>
        <w:t xml:space="preserve"> ընթացքում աշխատակիցների վարքագծի հատուկ կանոնների  պահպանման վերաբերյալ վերլուծություն. </w:t>
      </w:r>
    </w:p>
    <w:p w:rsidR="00270F29" w:rsidRDefault="00270F29" w:rsidP="00270F29">
      <w:pPr>
        <w:pStyle w:val="ListParagraph"/>
        <w:numPr>
          <w:ilvl w:val="0"/>
          <w:numId w:val="7"/>
        </w:numPr>
        <w:shd w:val="clear" w:color="auto" w:fill="FFFFFF"/>
        <w:spacing w:after="0" w:line="240" w:lineRule="auto"/>
        <w:jc w:val="both"/>
        <w:rPr>
          <w:rFonts w:ascii="GHEA Grapalat" w:hAnsi="GHEA Grapalat"/>
          <w:lang w:val="hy-AM"/>
        </w:rPr>
      </w:pPr>
      <w:r>
        <w:rPr>
          <w:rFonts w:ascii="GHEA Grapalat" w:hAnsi="GHEA Grapalat"/>
          <w:lang w:val="hy-AM"/>
        </w:rPr>
        <w:t>իրականացնում է Ծառայության վարկանիշը, Ծառայության աշխատակցի համբավը վարկաբեկող, հեղինակազրկող և/կամ Ծառայության աշխատանքը խոչընդոտող գործողությունների հայտնաբերումը և համապատասխան առաջարկություններ ներկայացում Բաժնի պետին.</w:t>
      </w:r>
    </w:p>
    <w:p w:rsidR="00270F29" w:rsidRDefault="00270F29" w:rsidP="00270F29">
      <w:pPr>
        <w:pStyle w:val="ListParagraph"/>
        <w:numPr>
          <w:ilvl w:val="0"/>
          <w:numId w:val="7"/>
        </w:numPr>
        <w:spacing w:after="0" w:line="240" w:lineRule="auto"/>
        <w:jc w:val="both"/>
        <w:rPr>
          <w:rFonts w:ascii="GHEA Grapalat" w:hAnsi="GHEA Grapalat"/>
          <w:lang w:val="hy-AM"/>
        </w:rPr>
      </w:pPr>
      <w:r>
        <w:rPr>
          <w:rFonts w:ascii="GHEA Grapalat" w:hAnsi="GHEA Grapalat"/>
          <w:lang w:val="hy-AM"/>
        </w:rPr>
        <w:t xml:space="preserve">իրականացնում է </w:t>
      </w:r>
      <w:proofErr w:type="spellStart"/>
      <w:r>
        <w:rPr>
          <w:rFonts w:ascii="GHEA Grapalat" w:hAnsi="GHEA Grapalat"/>
          <w:lang w:val="hy-AM"/>
        </w:rPr>
        <w:t>Ծաառայության</w:t>
      </w:r>
      <w:proofErr w:type="spellEnd"/>
      <w:r>
        <w:rPr>
          <w:rFonts w:ascii="GHEA Grapalat" w:hAnsi="GHEA Grapalat"/>
          <w:lang w:val="hy-AM"/>
        </w:rPr>
        <w:t xml:space="preserve"> աշխատակիցների վարքագծի և ներքին կարգապահական կանոնների պահպանման նկատմամբ հսկողությունը. </w:t>
      </w:r>
    </w:p>
    <w:p w:rsidR="00270F29" w:rsidRDefault="00270F29" w:rsidP="00270F29">
      <w:pPr>
        <w:pStyle w:val="ListParagraph"/>
        <w:numPr>
          <w:ilvl w:val="0"/>
          <w:numId w:val="7"/>
        </w:numPr>
        <w:shd w:val="clear" w:color="auto" w:fill="FFFFFF"/>
        <w:tabs>
          <w:tab w:val="left" w:pos="810"/>
        </w:tabs>
        <w:spacing w:after="0" w:line="240" w:lineRule="auto"/>
        <w:jc w:val="both"/>
        <w:rPr>
          <w:rFonts w:ascii="GHEA Grapalat" w:hAnsi="GHEA Grapalat"/>
          <w:lang w:val="hy-AM"/>
        </w:rPr>
      </w:pPr>
      <w:r>
        <w:rPr>
          <w:rFonts w:ascii="GHEA Grapalat" w:hAnsi="GHEA Grapalat"/>
          <w:lang w:val="hy-AM"/>
        </w:rPr>
        <w:t xml:space="preserve">իրականացնում է Ծառայության կողմից իրականացվող </w:t>
      </w:r>
      <w:proofErr w:type="spellStart"/>
      <w:r>
        <w:rPr>
          <w:rFonts w:ascii="GHEA Grapalat" w:hAnsi="GHEA Grapalat"/>
          <w:lang w:val="hy-AM"/>
        </w:rPr>
        <w:t>տեսաձայնագրությունների</w:t>
      </w:r>
      <w:proofErr w:type="spellEnd"/>
      <w:r>
        <w:rPr>
          <w:rFonts w:ascii="GHEA Grapalat" w:hAnsi="GHEA Grapalat"/>
          <w:lang w:val="hy-AM"/>
        </w:rPr>
        <w:t xml:space="preserve"> հսկողությունը.</w:t>
      </w:r>
    </w:p>
    <w:p w:rsidR="00270F29" w:rsidRDefault="00270F29" w:rsidP="00270F29">
      <w:pPr>
        <w:pStyle w:val="ListParagraph"/>
        <w:numPr>
          <w:ilvl w:val="0"/>
          <w:numId w:val="7"/>
        </w:numPr>
        <w:spacing w:after="0" w:line="240" w:lineRule="auto"/>
        <w:jc w:val="both"/>
        <w:rPr>
          <w:rFonts w:ascii="GHEA Grapalat" w:hAnsi="GHEA Grapalat"/>
          <w:lang w:val="hy-AM"/>
        </w:rPr>
      </w:pPr>
      <w:r>
        <w:rPr>
          <w:rFonts w:ascii="GHEA Grapalat" w:hAnsi="GHEA Grapalat"/>
          <w:lang w:val="hy-AM"/>
        </w:rPr>
        <w:t xml:space="preserve">իրականացնում է Ծառայությունից պետական, ծառայողական և </w:t>
      </w:r>
      <w:proofErr w:type="spellStart"/>
      <w:r>
        <w:rPr>
          <w:rFonts w:ascii="GHEA Grapalat" w:hAnsi="GHEA Grapalat"/>
          <w:lang w:val="hy-AM"/>
        </w:rPr>
        <w:t>առևտրային</w:t>
      </w:r>
      <w:proofErr w:type="spellEnd"/>
      <w:r>
        <w:rPr>
          <w:rFonts w:ascii="GHEA Grapalat" w:hAnsi="GHEA Grapalat"/>
          <w:lang w:val="hy-AM"/>
        </w:rPr>
        <w:t xml:space="preserve"> գաղտնիք հանդիսացող տեղեկատվության արտահոսքի կանխումը.</w:t>
      </w:r>
    </w:p>
    <w:p w:rsidR="00270F29" w:rsidRDefault="00270F29" w:rsidP="00270F29">
      <w:pPr>
        <w:pStyle w:val="ListParagraph"/>
        <w:numPr>
          <w:ilvl w:val="0"/>
          <w:numId w:val="7"/>
        </w:numPr>
        <w:shd w:val="clear" w:color="auto" w:fill="FFFFFF"/>
        <w:tabs>
          <w:tab w:val="left" w:pos="810"/>
        </w:tabs>
        <w:spacing w:after="0" w:line="240" w:lineRule="auto"/>
        <w:jc w:val="both"/>
        <w:rPr>
          <w:rFonts w:ascii="GHEA Grapalat" w:hAnsi="GHEA Grapalat"/>
          <w:lang w:val="hy-AM"/>
        </w:rPr>
      </w:pPr>
      <w:r>
        <w:rPr>
          <w:rFonts w:ascii="GHEA Grapalat" w:hAnsi="GHEA Grapalat"/>
          <w:lang w:val="hy-AM"/>
        </w:rPr>
        <w:t>իրականացնում է Բաժնի պետին Ծառայության վարչական շենքի անվտանգությունը ապահովող աշխատակիցների ծառայողական պարտականությունների ոչ պատշաճ կատարման վերաբերյալ  տեղեկատվության տրամադրումը:</w:t>
      </w:r>
    </w:p>
    <w:p w:rsidR="00270F29" w:rsidRDefault="00270F29" w:rsidP="00270F29">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փորձագետը բաժնի պետին ներկայացնում է ամփոփ վերլուծություն իր կողմից կատարված աշխատանքների վերաբերյալ,</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 xml:space="preserve">Փորձագետը  եռամսյակի վերջին ամսվա 20-ից հետո մինչև տվյալ ամսվա ավարտը </w:t>
      </w:r>
      <w:r w:rsidR="00A238F5">
        <w:rPr>
          <w:rFonts w:ascii="GHEA Grapalat" w:hAnsi="GHEA Grapalat"/>
          <w:lang w:val="hy-AM"/>
        </w:rPr>
        <w:t xml:space="preserve">բաժնի </w:t>
      </w:r>
      <w:bookmarkStart w:id="0" w:name="_GoBack"/>
      <w:bookmarkEnd w:id="0"/>
      <w:r w:rsidRPr="007D7B73">
        <w:rPr>
          <w:rFonts w:ascii="GHEA Grapalat" w:hAnsi="GHEA Grapalat"/>
          <w:lang w:val="hy-AM"/>
        </w:rPr>
        <w:t xml:space="preserve">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9A574A">
        <w:rPr>
          <w:rFonts w:ascii="GHEA Grapalat" w:eastAsia="Times New Roman" w:hAnsi="GHEA Grapalat" w:cs="Arial"/>
          <w:lang w:val="hy-AM" w:eastAsia="en-GB"/>
        </w:rPr>
        <w:t>5</w:t>
      </w:r>
      <w:r w:rsidR="00DE5C2D" w:rsidRPr="008F4A35">
        <w:rPr>
          <w:rFonts w:ascii="GHEA Grapalat" w:eastAsia="Times New Roman" w:hAnsi="GHEA Grapalat" w:cs="Arial"/>
          <w:lang w:val="hy-AM" w:eastAsia="en-GB"/>
        </w:rPr>
        <w:t xml:space="preserve"> թվականի </w:t>
      </w:r>
      <w:r w:rsidR="009A574A">
        <w:rPr>
          <w:rFonts w:ascii="GHEA Grapalat" w:eastAsia="Times New Roman" w:hAnsi="GHEA Grapalat" w:cs="Arial"/>
          <w:lang w:val="hy-AM" w:eastAsia="en-GB"/>
        </w:rPr>
        <w:t>փետրվարի 25</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9A574A">
        <w:rPr>
          <w:rFonts w:ascii="GHEA Grapalat" w:hAnsi="GHEA Grapalat"/>
          <w:lang w:val="hy-AM"/>
        </w:rPr>
        <w:t>86</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9A574A">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70F29"/>
    <w:rsid w:val="00294DAB"/>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574A"/>
    <w:rsid w:val="009A7378"/>
    <w:rsid w:val="00A05320"/>
    <w:rsid w:val="00A238F5"/>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5</cp:revision>
  <dcterms:created xsi:type="dcterms:W3CDTF">2023-03-17T10:09:00Z</dcterms:created>
  <dcterms:modified xsi:type="dcterms:W3CDTF">2025-02-20T11:37:00Z</dcterms:modified>
</cp:coreProperties>
</file>