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DA7440" w:rsidRDefault="00B807D5" w:rsidP="00B807D5">
      <w:pPr>
        <w:jc w:val="center"/>
        <w:rPr>
          <w:rFonts w:ascii="GHEA Grapalat" w:hAnsi="GHEA Grapalat"/>
          <w:b/>
          <w:lang w:val="hy-AM"/>
        </w:rPr>
      </w:pPr>
      <w:r w:rsidRPr="00DA7440">
        <w:rPr>
          <w:rFonts w:ascii="GHEA Grapalat" w:hAnsi="GHEA Grapalat" w:cs="Arial"/>
          <w:b/>
          <w:lang w:val="hy-AM"/>
        </w:rPr>
        <w:t>Հայաստանի</w:t>
      </w:r>
      <w:r w:rsidRPr="00DA7440">
        <w:rPr>
          <w:rFonts w:ascii="GHEA Grapalat" w:hAnsi="GHEA Grapalat"/>
          <w:b/>
          <w:lang w:val="hy-AM"/>
        </w:rPr>
        <w:t xml:space="preserve"> </w:t>
      </w:r>
      <w:r w:rsidRPr="00DA7440">
        <w:rPr>
          <w:rFonts w:ascii="GHEA Grapalat" w:hAnsi="GHEA Grapalat" w:cs="Arial"/>
          <w:b/>
          <w:lang w:val="hy-AM"/>
        </w:rPr>
        <w:t>Հանրապետության</w:t>
      </w:r>
      <w:r w:rsidRPr="00DA7440">
        <w:rPr>
          <w:rFonts w:ascii="GHEA Grapalat" w:hAnsi="GHEA Grapalat"/>
          <w:b/>
          <w:lang w:val="hy-AM"/>
        </w:rPr>
        <w:t xml:space="preserve"> </w:t>
      </w:r>
      <w:r w:rsidRPr="00DA7440">
        <w:rPr>
          <w:rFonts w:ascii="GHEA Grapalat" w:hAnsi="GHEA Grapalat" w:cs="Arial"/>
          <w:b/>
          <w:lang w:val="hy-AM"/>
        </w:rPr>
        <w:t xml:space="preserve">պետական վերահսկողական ծառայությունը  </w:t>
      </w:r>
      <w:r w:rsidRPr="00DA7440">
        <w:rPr>
          <w:rFonts w:ascii="GHEA Grapalat" w:hAnsi="GHEA Grapalat"/>
          <w:b/>
          <w:lang w:val="hy-AM"/>
        </w:rPr>
        <w:t xml:space="preserve"> </w:t>
      </w:r>
      <w:r w:rsidRPr="00DA7440">
        <w:rPr>
          <w:rFonts w:ascii="GHEA Grapalat" w:hAnsi="GHEA Grapalat" w:cs="Arial"/>
          <w:b/>
          <w:lang w:val="hy-AM"/>
        </w:rPr>
        <w:t>հայտարարում</w:t>
      </w:r>
      <w:r w:rsidRPr="00DA7440">
        <w:rPr>
          <w:rFonts w:ascii="GHEA Grapalat" w:hAnsi="GHEA Grapalat"/>
          <w:b/>
          <w:lang w:val="hy-AM"/>
        </w:rPr>
        <w:t xml:space="preserve"> </w:t>
      </w:r>
      <w:r w:rsidRPr="00DA7440">
        <w:rPr>
          <w:rFonts w:ascii="GHEA Grapalat" w:hAnsi="GHEA Grapalat" w:cs="Arial"/>
          <w:b/>
          <w:lang w:val="hy-AM"/>
        </w:rPr>
        <w:t>է</w:t>
      </w:r>
      <w:r w:rsidRPr="00DA7440">
        <w:rPr>
          <w:rFonts w:ascii="GHEA Grapalat" w:hAnsi="GHEA Grapalat"/>
          <w:b/>
          <w:lang w:val="hy-AM"/>
        </w:rPr>
        <w:t xml:space="preserve"> </w:t>
      </w:r>
      <w:r w:rsidRPr="00DA7440">
        <w:rPr>
          <w:rFonts w:ascii="GHEA Grapalat" w:hAnsi="GHEA Grapalat" w:cs="Arial"/>
          <w:b/>
          <w:lang w:val="hy-AM"/>
        </w:rPr>
        <w:t>մրցույթ՝</w:t>
      </w:r>
      <w:r w:rsidRPr="00DA7440">
        <w:rPr>
          <w:rFonts w:ascii="GHEA Grapalat" w:hAnsi="GHEA Grapalat"/>
          <w:b/>
          <w:lang w:val="hy-AM"/>
        </w:rPr>
        <w:t xml:space="preserve"> </w:t>
      </w:r>
      <w:r w:rsidRPr="00DA7440">
        <w:rPr>
          <w:rFonts w:ascii="GHEA Grapalat" w:hAnsi="GHEA Grapalat" w:cs="Arial"/>
          <w:b/>
          <w:lang w:val="hy-AM"/>
        </w:rPr>
        <w:t>քաղաքացիական</w:t>
      </w:r>
      <w:r w:rsidRPr="00DA7440">
        <w:rPr>
          <w:rFonts w:ascii="GHEA Grapalat" w:hAnsi="GHEA Grapalat"/>
          <w:b/>
          <w:lang w:val="hy-AM"/>
        </w:rPr>
        <w:t xml:space="preserve"> </w:t>
      </w:r>
      <w:r w:rsidRPr="00DA7440">
        <w:rPr>
          <w:rFonts w:ascii="GHEA Grapalat" w:hAnsi="GHEA Grapalat" w:cs="Arial"/>
          <w:b/>
          <w:lang w:val="hy-AM"/>
        </w:rPr>
        <w:t>ծառայության</w:t>
      </w:r>
      <w:r w:rsidRPr="00DA7440">
        <w:rPr>
          <w:rFonts w:ascii="GHEA Grapalat" w:hAnsi="GHEA Grapalat"/>
          <w:b/>
          <w:lang w:val="hy-AM"/>
        </w:rPr>
        <w:t xml:space="preserve"> </w:t>
      </w:r>
      <w:r w:rsidRPr="00DA7440">
        <w:rPr>
          <w:rFonts w:ascii="GHEA Grapalat" w:hAnsi="GHEA Grapalat" w:cs="Arial"/>
          <w:b/>
          <w:lang w:val="hy-AM"/>
        </w:rPr>
        <w:t>թափուր</w:t>
      </w:r>
      <w:r w:rsidRPr="00DA7440">
        <w:rPr>
          <w:rFonts w:ascii="GHEA Grapalat" w:hAnsi="GHEA Grapalat"/>
          <w:b/>
          <w:lang w:val="hy-AM"/>
        </w:rPr>
        <w:t xml:space="preserve"> </w:t>
      </w:r>
      <w:r w:rsidRPr="00DA7440">
        <w:rPr>
          <w:rFonts w:ascii="GHEA Grapalat" w:hAnsi="GHEA Grapalat" w:cs="Arial"/>
          <w:b/>
          <w:lang w:val="hy-AM"/>
        </w:rPr>
        <w:t>պաշտոն</w:t>
      </w:r>
      <w:r w:rsidRPr="00DA7440">
        <w:rPr>
          <w:rFonts w:ascii="GHEA Grapalat" w:hAnsi="GHEA Grapalat"/>
          <w:b/>
          <w:lang w:val="hy-AM"/>
        </w:rPr>
        <w:t xml:space="preserve"> </w:t>
      </w:r>
      <w:r w:rsidRPr="00DA7440">
        <w:rPr>
          <w:rFonts w:ascii="GHEA Grapalat" w:hAnsi="GHEA Grapalat" w:cs="Arial"/>
          <w:b/>
          <w:lang w:val="hy-AM"/>
        </w:rPr>
        <w:t>զբաղեցնելու</w:t>
      </w:r>
      <w:r w:rsidRPr="00DA7440">
        <w:rPr>
          <w:rFonts w:ascii="GHEA Grapalat" w:hAnsi="GHEA Grapalat"/>
          <w:b/>
          <w:lang w:val="hy-AM"/>
        </w:rPr>
        <w:t xml:space="preserve"> </w:t>
      </w:r>
      <w:r w:rsidRPr="00DA7440">
        <w:rPr>
          <w:rFonts w:ascii="GHEA Grapalat" w:hAnsi="GHEA Grapalat" w:cs="Arial"/>
          <w:b/>
          <w:lang w:val="hy-AM"/>
        </w:rPr>
        <w:t>մասին</w:t>
      </w:r>
    </w:p>
    <w:p w14:paraId="68550E53" w14:textId="7C5B3725" w:rsidR="001B5E56" w:rsidRPr="00DA7440" w:rsidRDefault="001B5E56" w:rsidP="001B5E56">
      <w:pPr>
        <w:spacing w:line="276" w:lineRule="auto"/>
        <w:ind w:firstLine="708"/>
        <w:jc w:val="both"/>
        <w:rPr>
          <w:rFonts w:ascii="GHEA Grapalat" w:eastAsia="Calibri" w:hAnsi="GHEA Grapalat"/>
          <w:lang w:val="hy-AM"/>
        </w:rPr>
      </w:pPr>
      <w:r w:rsidRPr="00DA7440">
        <w:rPr>
          <w:rFonts w:ascii="GHEA Grapalat" w:eastAsia="Calibri" w:hAnsi="GHEA Grapalat"/>
          <w:b/>
          <w:u w:val="single"/>
          <w:lang w:val="hy-AM"/>
        </w:rPr>
        <w:t xml:space="preserve">Հայաստանի Հանրապետության պետական վերահսկողական ծառայությունը հայտարարում է </w:t>
      </w:r>
      <w:r w:rsidR="00A644DE" w:rsidRPr="00DA7440">
        <w:rPr>
          <w:rFonts w:ascii="GHEA Grapalat" w:eastAsia="Calibri" w:hAnsi="GHEA Grapalat"/>
          <w:b/>
          <w:u w:val="single"/>
          <w:lang w:val="hy-AM"/>
        </w:rPr>
        <w:t>ներքին</w:t>
      </w:r>
      <w:r w:rsidRPr="00DA7440">
        <w:rPr>
          <w:rFonts w:ascii="GHEA Grapalat" w:eastAsia="Calibri" w:hAnsi="GHEA Grapalat"/>
          <w:b/>
          <w:u w:val="single"/>
          <w:lang w:val="hy-AM"/>
        </w:rPr>
        <w:t xml:space="preserve"> մրցույթ</w:t>
      </w:r>
      <w:r w:rsidRPr="00DA7440">
        <w:rPr>
          <w:rFonts w:ascii="GHEA Grapalat" w:eastAsia="Calibri" w:hAnsi="GHEA Grapalat"/>
          <w:lang w:val="hy-AM"/>
        </w:rPr>
        <w:t xml:space="preserve">՝ Հայաստանի Հանրապետության </w:t>
      </w:r>
      <w:r w:rsidR="000A4DF2" w:rsidRPr="00DA7440">
        <w:rPr>
          <w:rFonts w:ascii="GHEA Grapalat" w:hAnsi="GHEA Grapalat" w:cs="Arial"/>
          <w:lang w:val="hy-AM"/>
        </w:rPr>
        <w:t xml:space="preserve">պետական վերահսկողական ծառայության պետաիրավական ոլորտի վերահսկողության վարչության պետի (ծածկագիր՝ 52-24.4-Ղ2-1) </w:t>
      </w:r>
      <w:r w:rsidRPr="00DA7440">
        <w:rPr>
          <w:rFonts w:ascii="GHEA Grapalat" w:eastAsia="Calibri" w:hAnsi="GHEA Grapalat"/>
          <w:lang w:val="hy-AM"/>
        </w:rPr>
        <w:t>քաղաքացիական ծառայության թափուր պաշտոնը զբաղեցնելու համար:</w:t>
      </w:r>
    </w:p>
    <w:p w14:paraId="221387C8" w14:textId="16FCF110" w:rsidR="001B5E56" w:rsidRPr="00DA7440" w:rsidRDefault="00666FE6" w:rsidP="00666FE6">
      <w:pPr>
        <w:spacing w:before="240" w:line="276" w:lineRule="auto"/>
        <w:jc w:val="both"/>
        <w:rPr>
          <w:rFonts w:ascii="GHEA Grapalat" w:eastAsia="Calibri" w:hAnsi="GHEA Grapalat"/>
          <w:lang w:val="hy-AM"/>
        </w:rPr>
      </w:pPr>
      <w:r w:rsidRPr="00DA7440">
        <w:rPr>
          <w:rFonts w:ascii="GHEA Grapalat" w:eastAsia="Calibri" w:hAnsi="GHEA Grapalat"/>
          <w:lang w:val="hy-AM"/>
        </w:rPr>
        <w:t xml:space="preserve">           </w:t>
      </w:r>
      <w:r w:rsidR="001B5E56" w:rsidRPr="00DA7440">
        <w:rPr>
          <w:rFonts w:ascii="GHEA Grapalat" w:eastAsia="Calibri" w:hAnsi="GHEA Grapalat"/>
          <w:lang w:val="hy-AM"/>
        </w:rPr>
        <w:t xml:space="preserve">Հայաստանի Հանրապետության </w:t>
      </w:r>
      <w:r w:rsidR="000A4DF2" w:rsidRPr="00DA7440">
        <w:rPr>
          <w:rFonts w:ascii="GHEA Grapalat" w:hAnsi="GHEA Grapalat" w:cs="Arial"/>
          <w:lang w:val="hy-AM"/>
        </w:rPr>
        <w:t>պետական վերահսկողական ծառայության պետաիրավական ոլորտի վերահսկողության վարչության պետի (ծածկագիր՝ 52-24.4-Ղ2-1)</w:t>
      </w:r>
      <w:r w:rsidR="001B5E56" w:rsidRPr="00DA7440">
        <w:rPr>
          <w:rFonts w:ascii="GHEA Grapalat" w:eastAsia="Calibri" w:hAnsi="GHEA Grapalat"/>
          <w:lang w:val="hy-AM"/>
        </w:rPr>
        <w:t xml:space="preserve"> 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79042085" w:rsidR="001B5E56" w:rsidRPr="00DA7440" w:rsidRDefault="001B5E56" w:rsidP="001B5E56">
      <w:pPr>
        <w:spacing w:before="240" w:line="276" w:lineRule="auto"/>
        <w:ind w:firstLine="708"/>
        <w:jc w:val="both"/>
        <w:rPr>
          <w:rFonts w:ascii="GHEA Grapalat" w:eastAsia="Calibri" w:hAnsi="GHEA Grapalat"/>
          <w:lang w:val="hy-AM"/>
        </w:rPr>
      </w:pPr>
      <w:r w:rsidRPr="00DA7440">
        <w:rPr>
          <w:rFonts w:ascii="GHEA Grapalat" w:eastAsia="Calibri" w:hAnsi="GHEA Grapalat"/>
          <w:lang w:val="hy-AM"/>
        </w:rPr>
        <w:t>Մրցույթին մասնակցելու համար դիմումները ներկայացվում են առցանց՝</w:t>
      </w:r>
      <w:r w:rsidRPr="00DA7440">
        <w:rPr>
          <w:rFonts w:ascii="GHEA Grapalat" w:hAnsi="GHEA Grapalat"/>
          <w:lang w:val="hy-AM"/>
        </w:rPr>
        <w:t xml:space="preserve"> </w:t>
      </w:r>
      <w:hyperlink r:id="rId5" w:history="1">
        <w:r w:rsidRPr="00DA7440">
          <w:rPr>
            <w:rFonts w:ascii="GHEA Grapalat" w:eastAsia="Calibri" w:hAnsi="GHEA Grapalat"/>
            <w:color w:val="0000FF"/>
            <w:u w:val="single"/>
            <w:lang w:val="hy-AM"/>
          </w:rPr>
          <w:t>https://cso.gov.am/internal-external-competitions</w:t>
        </w:r>
      </w:hyperlink>
      <w:r w:rsidRPr="00DA7440">
        <w:rPr>
          <w:rFonts w:ascii="GHEA Grapalat" w:eastAsia="Calibri" w:hAnsi="GHEA Grapalat"/>
          <w:lang w:val="hy-AM"/>
        </w:rPr>
        <w:t xml:space="preserve"> հղումով՝ </w:t>
      </w:r>
      <w:r w:rsidRPr="00DA7440">
        <w:rPr>
          <w:rFonts w:ascii="GHEA Grapalat" w:eastAsia="Calibri" w:hAnsi="GHEA Grapalat"/>
          <w:b/>
          <w:i/>
          <w:color w:val="000000" w:themeColor="text1"/>
          <w:lang w:val="hy-AM"/>
        </w:rPr>
        <w:t>2025 թվականի հունիսի</w:t>
      </w:r>
      <w:r w:rsidR="00DF36CE" w:rsidRPr="00DA7440">
        <w:rPr>
          <w:rFonts w:ascii="GHEA Grapalat" w:eastAsia="Calibri" w:hAnsi="GHEA Grapalat"/>
          <w:b/>
          <w:i/>
          <w:color w:val="000000" w:themeColor="text1"/>
          <w:lang w:val="hy-AM"/>
        </w:rPr>
        <w:t xml:space="preserve"> 26</w:t>
      </w:r>
      <w:r w:rsidRPr="00DA7440">
        <w:rPr>
          <w:rFonts w:ascii="GHEA Grapalat" w:eastAsia="Calibri" w:hAnsi="GHEA Grapalat"/>
          <w:b/>
          <w:i/>
          <w:color w:val="000000" w:themeColor="text1"/>
          <w:lang w:val="hy-AM"/>
        </w:rPr>
        <w:t xml:space="preserve">-ից մինչև 2025 թվականի </w:t>
      </w:r>
      <w:r w:rsidR="00DF36CE" w:rsidRPr="00DA7440">
        <w:rPr>
          <w:rFonts w:ascii="GHEA Grapalat" w:eastAsia="Calibri" w:hAnsi="GHEA Grapalat"/>
          <w:b/>
          <w:i/>
          <w:color w:val="000000" w:themeColor="text1"/>
          <w:lang w:val="hy-AM"/>
        </w:rPr>
        <w:t>հուլիսի 3</w:t>
      </w:r>
      <w:r w:rsidRPr="00DA7440">
        <w:rPr>
          <w:rFonts w:ascii="GHEA Grapalat" w:eastAsia="Calibri" w:hAnsi="GHEA Grapalat"/>
          <w:b/>
          <w:i/>
          <w:color w:val="000000" w:themeColor="text1"/>
          <w:lang w:val="hy-AM"/>
        </w:rPr>
        <w:t>-ը</w:t>
      </w:r>
      <w:r w:rsidRPr="00DA7440">
        <w:rPr>
          <w:rFonts w:ascii="GHEA Grapalat" w:eastAsia="Calibri" w:hAnsi="GHEA Grapalat"/>
          <w:color w:val="000000" w:themeColor="text1"/>
          <w:lang w:val="hy-AM"/>
        </w:rPr>
        <w:t xml:space="preserve"> ներառյալ՝ </w:t>
      </w:r>
      <w:r w:rsidRPr="00DA7440">
        <w:rPr>
          <w:rFonts w:ascii="GHEA Grapalat" w:eastAsia="Calibri" w:hAnsi="GHEA Grapalat"/>
          <w:lang w:val="hy-AM"/>
        </w:rPr>
        <w:t>մինչև վերջին աշխատանքային օրվա ժամը 24</w:t>
      </w:r>
      <w:r w:rsidRPr="00DA7440">
        <w:rPr>
          <w:rFonts w:ascii="Cambria Math" w:eastAsia="Calibri" w:hAnsi="Cambria Math" w:cs="Cambria Math"/>
          <w:lang w:val="hy-AM"/>
        </w:rPr>
        <w:t>․</w:t>
      </w:r>
      <w:r w:rsidRPr="00DA7440">
        <w:rPr>
          <w:rFonts w:ascii="GHEA Grapalat" w:eastAsia="Calibri" w:hAnsi="GHEA Grapalat"/>
          <w:lang w:val="hy-AM"/>
        </w:rPr>
        <w:t>00-ն:</w:t>
      </w:r>
    </w:p>
    <w:p w14:paraId="3579153F" w14:textId="05B18382" w:rsidR="001B5E56" w:rsidRPr="00DA7440" w:rsidRDefault="001B5E56" w:rsidP="001B5E56">
      <w:pPr>
        <w:spacing w:before="240" w:line="276" w:lineRule="auto"/>
        <w:ind w:firstLine="708"/>
        <w:jc w:val="both"/>
        <w:rPr>
          <w:rFonts w:ascii="GHEA Grapalat" w:eastAsia="Calibri" w:hAnsi="GHEA Grapalat"/>
          <w:lang w:val="hy-AM"/>
        </w:rPr>
      </w:pPr>
      <w:r w:rsidRPr="00DA7440">
        <w:rPr>
          <w:rFonts w:ascii="GHEA Grapalat" w:eastAsia="Calibri" w:hAnsi="GHEA Grapalat"/>
          <w:lang w:val="hy-AM"/>
        </w:rPr>
        <w:t>Մրցույթին մասնակցելու համար քաղաքացին գրանցվում է տեղեկատվական հարթակում, էլեկտրոնային եղանակով լրացնում է դիմումը</w:t>
      </w:r>
      <w:r w:rsidR="008722B2">
        <w:rPr>
          <w:rFonts w:ascii="GHEA Grapalat" w:eastAsia="Calibri" w:hAnsi="GHEA Grapalat"/>
          <w:lang w:val="hy-AM"/>
        </w:rPr>
        <w:t xml:space="preserve"> </w:t>
      </w:r>
      <w:r w:rsidRPr="00DA7440">
        <w:rPr>
          <w:rFonts w:ascii="GHEA Grapalat" w:eastAsia="Calibri" w:hAnsi="GHEA Grapalat"/>
          <w:lang w:val="hy-AM"/>
        </w:rPr>
        <w:t xml:space="preserve"> և դիմումին կից ինքնակենսագրությունը՝ ներկայացնելով նաև հետևյալ բնօրինակ փաստաթղթերի լուսապատճենները՝</w:t>
      </w:r>
    </w:p>
    <w:p w14:paraId="0130E73C" w14:textId="77777777" w:rsidR="001B5E56" w:rsidRPr="00DA7440" w:rsidRDefault="001B5E56" w:rsidP="001B5E56">
      <w:pPr>
        <w:spacing w:line="276" w:lineRule="auto"/>
        <w:ind w:firstLine="708"/>
        <w:jc w:val="both"/>
        <w:rPr>
          <w:rFonts w:ascii="GHEA Grapalat" w:eastAsia="Calibri" w:hAnsi="GHEA Grapalat"/>
          <w:lang w:val="hy-AM"/>
        </w:rPr>
      </w:pPr>
      <w:r w:rsidRPr="00DA7440">
        <w:rPr>
          <w:rFonts w:ascii="GHEA Grapalat" w:eastAsia="Calibri" w:hAnsi="GHEA Grapalat"/>
          <w:lang w:val="hy-AM"/>
        </w:rPr>
        <w:t>1) անձնագիր, նույնականացման քարտ (եթե նույնականացման քարտ չի ներկայացվում, ապա պետք է ներկայացվի հանրային ծառայությունների համարանիշ կամ հանրային ծառայությունների համարանիշ չստանալու վերաբերյալ տեղեկանք).</w:t>
      </w:r>
    </w:p>
    <w:p w14:paraId="4C239800" w14:textId="77777777" w:rsidR="001B5E56" w:rsidRPr="00DA7440" w:rsidRDefault="001B5E56" w:rsidP="001B5E56">
      <w:pPr>
        <w:spacing w:line="276" w:lineRule="auto"/>
        <w:ind w:firstLine="708"/>
        <w:jc w:val="both"/>
        <w:rPr>
          <w:rFonts w:ascii="GHEA Grapalat" w:eastAsia="Calibri" w:hAnsi="GHEA Grapalat"/>
          <w:lang w:val="hy-AM"/>
        </w:rPr>
      </w:pPr>
      <w:r w:rsidRPr="00DA7440">
        <w:rPr>
          <w:rFonts w:ascii="GHEA Grapalat" w:eastAsia="Calibri" w:hAnsi="GHEA Grapalat"/>
          <w:lang w:val="hy-AM"/>
        </w:rPr>
        <w:t>2) բարձրագույն կրթությունը հավաստող փաստաթուղթ.</w:t>
      </w:r>
    </w:p>
    <w:p w14:paraId="0C8B227A" w14:textId="0CA02AFE" w:rsidR="001B5E56" w:rsidRPr="00DA7440" w:rsidRDefault="001B5E56" w:rsidP="001B5E56">
      <w:pPr>
        <w:spacing w:line="276" w:lineRule="auto"/>
        <w:ind w:firstLine="708"/>
        <w:jc w:val="both"/>
        <w:rPr>
          <w:rFonts w:ascii="GHEA Grapalat" w:eastAsia="Calibri" w:hAnsi="GHEA Grapalat"/>
          <w:lang w:val="hy-AM"/>
        </w:rPr>
      </w:pPr>
      <w:r w:rsidRPr="00DA7440">
        <w:rPr>
          <w:rFonts w:ascii="GHEA Grapalat" w:eastAsia="Calibri" w:hAnsi="GHEA Grapalat"/>
          <w:lang w:val="hy-AM"/>
        </w:rPr>
        <w:t>3)աշխատանքային գործունեությունը հավաստող փաստաթուղթ (աշխատանքային պայմանագիր, աշխատանքի ընդունման մասին իրավական ակտ, աշխատանքային գրքույկ կամ աշխատանքային գործունեությունը հավաստող այլ փաստաթուղթ).</w:t>
      </w:r>
    </w:p>
    <w:p w14:paraId="50B66588" w14:textId="77777777" w:rsidR="001B5E56" w:rsidRPr="00DA7440" w:rsidRDefault="001B5E56" w:rsidP="001B5E56">
      <w:pPr>
        <w:spacing w:line="276" w:lineRule="auto"/>
        <w:ind w:firstLine="708"/>
        <w:jc w:val="both"/>
        <w:rPr>
          <w:rFonts w:ascii="GHEA Grapalat" w:eastAsia="Calibri" w:hAnsi="GHEA Grapalat"/>
          <w:lang w:val="hy-AM"/>
        </w:rPr>
      </w:pPr>
      <w:r w:rsidRPr="00DA7440">
        <w:rPr>
          <w:rFonts w:ascii="GHEA Grapalat" w:eastAsia="Calibri" w:hAnsi="GHEA Grapalat"/>
          <w:lang w:val="hy-AM"/>
        </w:rPr>
        <w:t>4) արական սեռի անձինք՝ զինվորական գրքույկի կամ դրան փոխարինող ժամանակավոր զորակոչային տեղամասի կցագրման վկայական.</w:t>
      </w:r>
    </w:p>
    <w:p w14:paraId="0061E9A1" w14:textId="77777777" w:rsidR="001B5E56" w:rsidRPr="00DA7440" w:rsidRDefault="001B5E56" w:rsidP="001B5E56">
      <w:pPr>
        <w:spacing w:line="276" w:lineRule="auto"/>
        <w:ind w:firstLine="708"/>
        <w:jc w:val="both"/>
        <w:rPr>
          <w:rFonts w:ascii="GHEA Grapalat" w:eastAsia="Calibri" w:hAnsi="GHEA Grapalat"/>
          <w:lang w:val="hy-AM"/>
        </w:rPr>
      </w:pPr>
      <w:r w:rsidRPr="00DA7440">
        <w:rPr>
          <w:rFonts w:ascii="GHEA Grapalat" w:eastAsia="Calibri" w:hAnsi="GHEA Grapalat"/>
          <w:lang w:val="hy-AM"/>
        </w:rPr>
        <w:t>5) լուսանկար` 3×4 սմ չափի (բնակչության պետական ռեգիստրի անհատական հաշվառման տվյալների տեղեկատվական համակարգից քաղաքացու լուսանկարը անձնական էջում արտացոլվելու դեպքում լուսանկար չի կցվում):</w:t>
      </w:r>
    </w:p>
    <w:p w14:paraId="5882132A" w14:textId="645CD2D5" w:rsidR="001B5E56" w:rsidRPr="00DA7440" w:rsidRDefault="001B5E56" w:rsidP="00635F55">
      <w:pPr>
        <w:shd w:val="clear" w:color="auto" w:fill="FFFFFF"/>
        <w:spacing w:before="240" w:line="276" w:lineRule="auto"/>
        <w:ind w:firstLine="708"/>
        <w:jc w:val="both"/>
        <w:rPr>
          <w:rFonts w:ascii="GHEA Grapalat" w:eastAsia="Calibri" w:hAnsi="GHEA Grapalat"/>
          <w:i/>
          <w:iCs/>
          <w:lang w:val="hy-AM"/>
        </w:rPr>
      </w:pPr>
      <w:r w:rsidRPr="00DA7440">
        <w:rPr>
          <w:rFonts w:ascii="GHEA Grapalat" w:eastAsia="Calibri" w:hAnsi="GHEA Grapalat"/>
          <w:b/>
          <w:bCs/>
          <w:i/>
          <w:iCs/>
          <w:lang w:val="hy-AM"/>
        </w:rPr>
        <w:t>Օտարալեզու փաստաթղթի(երի) հետ ներկայացնել նաև տվյալ փաստաթղթի(երի) նոտարական թարգմանությամբ հայերեն տարբերակը:</w:t>
      </w:r>
    </w:p>
    <w:p w14:paraId="11262820" w14:textId="77777777" w:rsidR="001B5E56" w:rsidRPr="00DA7440"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lang w:val="hy-AM"/>
        </w:rPr>
      </w:pPr>
      <w:r w:rsidRPr="00DA7440">
        <w:rPr>
          <w:rFonts w:ascii="GHEA Grapalat" w:hAnsi="GHEA Grapalat" w:cs="Arial"/>
          <w:color w:val="000000" w:themeColor="text1"/>
          <w:lang w:val="hy-AM"/>
        </w:rPr>
        <w:lastRenderedPageBreak/>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DA7440">
          <w:rPr>
            <w:rFonts w:ascii="GHEA Grapalat" w:hAnsi="GHEA Grapalat" w:cs="Arial"/>
            <w:color w:val="0000FF"/>
            <w:u w:val="single"/>
            <w:lang w:val="hy-AM"/>
          </w:rPr>
          <w:t>https://cso.gov.am/</w:t>
        </w:r>
      </w:hyperlink>
      <w:r w:rsidRPr="00DA7440">
        <w:rPr>
          <w:rFonts w:ascii="GHEA Grapalat" w:hAnsi="GHEA Grapalat" w:cs="Arial"/>
          <w:color w:val="000000" w:themeColor="text1"/>
          <w:lang w:val="hy-AM"/>
        </w:rPr>
        <w:t xml:space="preserve"> միջոցով: Էլեկտրոնային եղանակով դիմում ներկայացնելու համար անհրաժեշտ է այցելել </w:t>
      </w:r>
      <w:hyperlink r:id="rId7" w:history="1">
        <w:r w:rsidRPr="00DA7440">
          <w:rPr>
            <w:rFonts w:ascii="GHEA Grapalat" w:hAnsi="GHEA Grapalat" w:cs="Arial"/>
            <w:color w:val="0000FF"/>
            <w:u w:val="single"/>
            <w:lang w:val="hy-AM"/>
          </w:rPr>
          <w:t>https://cso.gov.am/</w:t>
        </w:r>
      </w:hyperlink>
      <w:r w:rsidRPr="00DA7440">
        <w:rPr>
          <w:rFonts w:ascii="GHEA Grapalat" w:hAnsi="GHEA Grapalat" w:cs="Arial"/>
          <w:color w:val="000000" w:themeColor="text1"/>
          <w:lang w:val="hy-AM"/>
        </w:rPr>
        <w:t xml:space="preserve"> կայքէջի «Գլխավոր» էջի «Մրցույթների հայտարարություն</w:t>
      </w:r>
      <w:r w:rsidRPr="00DA7440">
        <w:rPr>
          <w:rFonts w:ascii="GHEA Grapalat" w:hAnsi="GHEA Grapalat" w:cs="Arial"/>
          <w:color w:val="000000" w:themeColor="text1"/>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DA7440" w:rsidRDefault="001B5E56" w:rsidP="001B5E56">
      <w:pPr>
        <w:shd w:val="clear" w:color="auto" w:fill="FFFFFF"/>
        <w:spacing w:after="100" w:afterAutospacing="1" w:line="276" w:lineRule="auto"/>
        <w:ind w:firstLine="708"/>
        <w:jc w:val="both"/>
        <w:rPr>
          <w:rFonts w:ascii="GHEA Grapalat" w:hAnsi="GHEA Grapalat" w:cs="Arial"/>
          <w:color w:val="000000" w:themeColor="text1"/>
          <w:lang w:val="hy-AM"/>
        </w:rPr>
      </w:pPr>
      <w:r w:rsidRPr="00DA7440">
        <w:rPr>
          <w:rFonts w:ascii="GHEA Grapalat" w:hAnsi="GHEA Grapalat" w:cs="Arial"/>
          <w:color w:val="000000" w:themeColor="text1"/>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DA7440" w:rsidRDefault="001B5E56" w:rsidP="001B5E56">
      <w:pPr>
        <w:shd w:val="clear" w:color="auto" w:fill="FFFFFF"/>
        <w:spacing w:after="100" w:afterAutospacing="1" w:line="276" w:lineRule="auto"/>
        <w:ind w:firstLine="708"/>
        <w:jc w:val="both"/>
        <w:rPr>
          <w:rFonts w:ascii="GHEA Grapalat" w:hAnsi="GHEA Grapalat" w:cs="Arial"/>
          <w:color w:val="000000" w:themeColor="text1"/>
          <w:lang w:val="hy-AM"/>
        </w:rPr>
      </w:pPr>
      <w:r w:rsidRPr="00DA7440">
        <w:rPr>
          <w:rFonts w:ascii="GHEA Grapalat" w:hAnsi="GHEA Grapalat" w:cs="Arial"/>
          <w:color w:val="000000" w:themeColor="text1"/>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DA7440" w:rsidRDefault="001B5E56" w:rsidP="001B5E56">
      <w:pPr>
        <w:shd w:val="clear" w:color="auto" w:fill="FFFFFF"/>
        <w:spacing w:after="100" w:afterAutospacing="1" w:line="276" w:lineRule="auto"/>
        <w:ind w:firstLine="708"/>
        <w:jc w:val="both"/>
        <w:rPr>
          <w:rFonts w:ascii="GHEA Grapalat" w:hAnsi="GHEA Grapalat" w:cs="Arial"/>
          <w:color w:val="000000" w:themeColor="text1"/>
          <w:lang w:val="hy-AM"/>
        </w:rPr>
      </w:pPr>
      <w:r w:rsidRPr="00DA7440">
        <w:rPr>
          <w:rFonts w:ascii="GHEA Grapalat" w:hAnsi="GHEA Grapalat" w:cs="Arial"/>
          <w:color w:val="000000" w:themeColor="text1"/>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DA7440" w:rsidRDefault="001B5E56" w:rsidP="001B5E56">
      <w:pPr>
        <w:shd w:val="clear" w:color="auto" w:fill="FFFFFF"/>
        <w:spacing w:after="100" w:afterAutospacing="1" w:line="276" w:lineRule="auto"/>
        <w:jc w:val="both"/>
        <w:rPr>
          <w:rFonts w:ascii="GHEA Grapalat" w:hAnsi="GHEA Grapalat" w:cs="Arial"/>
          <w:color w:val="000000" w:themeColor="text1"/>
          <w:lang w:val="hy-AM"/>
        </w:rPr>
      </w:pPr>
      <w:r w:rsidRPr="00DA7440">
        <w:rPr>
          <w:rFonts w:ascii="GHEA Grapalat" w:hAnsi="GHEA Grapalat" w:cs="Arial"/>
          <w:color w:val="000000" w:themeColor="text1"/>
          <w:lang w:val="hy-AM"/>
        </w:rPr>
        <w:t>ա) եթե ակտիվ է «Դիմել» ստեղնը, ապա դիմումը դեռևս գրանցված չէ,</w:t>
      </w:r>
    </w:p>
    <w:p w14:paraId="7421C40C" w14:textId="77777777" w:rsidR="001B5E56" w:rsidRPr="00DA7440" w:rsidRDefault="001B5E56" w:rsidP="001B5E56">
      <w:pPr>
        <w:shd w:val="clear" w:color="auto" w:fill="FFFFFF"/>
        <w:spacing w:after="100" w:afterAutospacing="1" w:line="276" w:lineRule="auto"/>
        <w:jc w:val="both"/>
        <w:rPr>
          <w:rFonts w:ascii="GHEA Grapalat" w:hAnsi="GHEA Grapalat" w:cs="Arial"/>
          <w:color w:val="000000" w:themeColor="text1"/>
          <w:lang w:val="hy-AM"/>
        </w:rPr>
      </w:pPr>
      <w:r w:rsidRPr="00DA7440">
        <w:rPr>
          <w:rFonts w:ascii="GHEA Grapalat" w:hAnsi="GHEA Grapalat" w:cs="Arial"/>
          <w:color w:val="000000" w:themeColor="text1"/>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DA7440" w:rsidRDefault="001B5E56" w:rsidP="001B5E56">
      <w:pPr>
        <w:shd w:val="clear" w:color="auto" w:fill="FFFFFF"/>
        <w:spacing w:after="100" w:afterAutospacing="1" w:line="276" w:lineRule="auto"/>
        <w:jc w:val="both"/>
        <w:rPr>
          <w:rFonts w:ascii="GHEA Grapalat" w:hAnsi="GHEA Grapalat" w:cs="Arial"/>
          <w:color w:val="000000" w:themeColor="text1"/>
          <w:lang w:val="hy-AM"/>
        </w:rPr>
      </w:pPr>
      <w:r w:rsidRPr="00DA7440">
        <w:rPr>
          <w:rFonts w:ascii="GHEA Grapalat" w:hAnsi="GHEA Grapalat" w:cs="Arial"/>
          <w:color w:val="000000" w:themeColor="text1"/>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DA7440" w:rsidRDefault="001B5E56" w:rsidP="001B5E56">
      <w:pPr>
        <w:shd w:val="clear" w:color="auto" w:fill="FFFFFF"/>
        <w:spacing w:after="100" w:afterAutospacing="1" w:line="276" w:lineRule="auto"/>
        <w:ind w:firstLine="720"/>
        <w:jc w:val="both"/>
        <w:rPr>
          <w:rFonts w:ascii="GHEA Grapalat" w:hAnsi="GHEA Grapalat" w:cs="Arial"/>
          <w:color w:val="000000" w:themeColor="text1"/>
          <w:lang w:val="hy-AM"/>
        </w:rPr>
      </w:pPr>
      <w:r w:rsidRPr="00DA7440">
        <w:rPr>
          <w:rFonts w:ascii="GHEA Grapalat" w:hAnsi="GHEA Grapalat" w:cs="Arial"/>
          <w:color w:val="000000" w:themeColor="text1"/>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DA7440">
        <w:rPr>
          <w:rFonts w:ascii="Arial Armenian" w:hAnsi="Arial Armenian"/>
          <w:color w:val="282A3C"/>
          <w:lang w:val="hy-AM"/>
        </w:rPr>
        <w:t xml:space="preserve"> </w:t>
      </w:r>
      <w:r w:rsidRPr="00DA7440">
        <w:rPr>
          <w:rFonts w:ascii="Cambria Math" w:hAnsi="Cambria Math" w:cs="Cambria Math"/>
          <w:color w:val="282A3C"/>
          <w:lang w:val="hy-AM"/>
        </w:rPr>
        <w:t>և</w:t>
      </w:r>
      <w:r w:rsidRPr="00DA7440">
        <w:rPr>
          <w:rFonts w:ascii="Arial Armenian" w:hAnsi="Arial Armenian"/>
          <w:color w:val="282A3C"/>
          <w:lang w:val="hy-AM"/>
        </w:rPr>
        <w:t xml:space="preserve"> </w:t>
      </w:r>
      <w:r w:rsidRPr="00DA7440">
        <w:rPr>
          <w:rFonts w:ascii="GHEA Grapalat" w:hAnsi="GHEA Grapalat" w:cs="Arial"/>
          <w:color w:val="000000" w:themeColor="text1"/>
          <w:lang w:val="hy-AM"/>
        </w:rPr>
        <w:t xml:space="preserve">էլեկտրոնային փոստի միջոցով: Փաստաթղթերի թերությունների և </w:t>
      </w:r>
      <w:r w:rsidRPr="00DA7440">
        <w:rPr>
          <w:rFonts w:ascii="GHEA Grapalat" w:hAnsi="GHEA Grapalat" w:cs="Arial"/>
          <w:color w:val="000000" w:themeColor="text1"/>
          <w:lang w:val="hy-AM"/>
        </w:rPr>
        <w:lastRenderedPageBreak/>
        <w:t>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DA7440">
        <w:rPr>
          <w:rFonts w:ascii="Calibri" w:hAnsi="Calibri" w:cs="Calibri"/>
          <w:color w:val="000000" w:themeColor="text1"/>
          <w:lang w:val="hy-AM"/>
        </w:rPr>
        <w:t> </w:t>
      </w:r>
      <w:r w:rsidRPr="00DA7440">
        <w:rPr>
          <w:rFonts w:ascii="Cambria Math" w:hAnsi="Cambria Math" w:cs="Cambria Math"/>
          <w:color w:val="000000" w:themeColor="text1"/>
          <w:lang w:val="hy-AM"/>
        </w:rPr>
        <w:t>⊕</w:t>
      </w:r>
      <w:r w:rsidRPr="00DA7440">
        <w:rPr>
          <w:rFonts w:ascii="GHEA Grapalat" w:hAnsi="GHEA Grapalat" w:cs="Arial"/>
          <w:color w:val="000000" w:themeColor="text1"/>
          <w:lang w:val="hy-AM"/>
        </w:rPr>
        <w:t xml:space="preserve"> </w:t>
      </w:r>
      <w:r w:rsidRPr="00DA7440">
        <w:rPr>
          <w:rFonts w:ascii="GHEA Grapalat" w:hAnsi="GHEA Grapalat" w:cs="GHEA Grapalat"/>
          <w:color w:val="000000" w:themeColor="text1"/>
          <w:lang w:val="hy-AM"/>
        </w:rPr>
        <w:t>նշանը</w:t>
      </w:r>
      <w:r w:rsidRPr="00DA7440">
        <w:rPr>
          <w:rFonts w:ascii="GHEA Grapalat" w:hAnsi="GHEA Grapalat" w:cs="Arial"/>
          <w:color w:val="000000" w:themeColor="text1"/>
          <w:lang w:val="hy-AM"/>
        </w:rPr>
        <w:t>:</w:t>
      </w:r>
    </w:p>
    <w:p w14:paraId="6183818F" w14:textId="77777777" w:rsidR="001B5E56" w:rsidRPr="00DA7440" w:rsidRDefault="001B5E56" w:rsidP="001B5E56">
      <w:pPr>
        <w:shd w:val="clear" w:color="auto" w:fill="FFFFFF"/>
        <w:spacing w:after="100" w:afterAutospacing="1" w:line="276" w:lineRule="auto"/>
        <w:ind w:firstLine="720"/>
        <w:jc w:val="both"/>
        <w:rPr>
          <w:rFonts w:ascii="GHEA Grapalat" w:hAnsi="GHEA Grapalat" w:cs="Arial"/>
          <w:color w:val="000000" w:themeColor="text1"/>
          <w:lang w:val="hy-AM"/>
        </w:rPr>
      </w:pPr>
      <w:r w:rsidRPr="00DA7440">
        <w:rPr>
          <w:rFonts w:ascii="GHEA Grapalat" w:hAnsi="GHEA Grapalat" w:cs="Arial"/>
          <w:color w:val="000000" w:themeColor="text1"/>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DA7440" w:rsidRDefault="001B5E56" w:rsidP="001B5E56">
      <w:pPr>
        <w:shd w:val="clear" w:color="auto" w:fill="FFFFFF"/>
        <w:spacing w:after="100" w:afterAutospacing="1" w:line="276" w:lineRule="auto"/>
        <w:ind w:firstLine="720"/>
        <w:jc w:val="both"/>
        <w:rPr>
          <w:rFonts w:ascii="GHEA Grapalat" w:hAnsi="GHEA Grapalat" w:cs="Arial"/>
          <w:color w:val="000000" w:themeColor="text1"/>
          <w:lang w:val="hy-AM"/>
        </w:rPr>
      </w:pPr>
      <w:r w:rsidRPr="00DA7440">
        <w:rPr>
          <w:rFonts w:ascii="GHEA Grapalat" w:hAnsi="GHEA Grapalat" w:cs="Arial"/>
          <w:color w:val="000000" w:themeColor="text1"/>
          <w:lang w:val="hy-AM"/>
        </w:rPr>
        <w:t xml:space="preserve">Համակարգում գրանցվելուց հետո քաղաքացին իր «Անձնական էջ» կարող է մուտք գործել՝ այցելելով </w:t>
      </w:r>
      <w:hyperlink r:id="rId8" w:history="1">
        <w:r w:rsidRPr="00DA7440">
          <w:rPr>
            <w:rFonts w:ascii="GHEA Grapalat" w:hAnsi="GHEA Grapalat" w:cs="Arial"/>
            <w:color w:val="0000FF"/>
            <w:u w:val="single"/>
            <w:lang w:val="hy-AM"/>
          </w:rPr>
          <w:t>https://cso.gov.am/</w:t>
        </w:r>
      </w:hyperlink>
      <w:r w:rsidRPr="00DA7440">
        <w:rPr>
          <w:rFonts w:ascii="GHEA Grapalat" w:hAnsi="GHEA Grapalat" w:cs="Arial"/>
          <w:color w:val="000000" w:themeColor="text1"/>
          <w:lang w:val="hy-AM"/>
        </w:rPr>
        <w:t xml:space="preserve"> կայքէջի «Գլխավոր» էջի «Մուտք» բաժին կամ </w:t>
      </w:r>
      <w:hyperlink r:id="rId9" w:history="1">
        <w:r w:rsidRPr="00DA7440">
          <w:rPr>
            <w:rFonts w:ascii="GHEA Grapalat" w:hAnsi="GHEA Grapalat" w:cs="Arial"/>
            <w:color w:val="0000FF"/>
            <w:u w:val="single"/>
            <w:lang w:val="hy-AM"/>
          </w:rPr>
          <w:t>https://hartak.cso.gov.am/</w:t>
        </w:r>
      </w:hyperlink>
      <w:r w:rsidRPr="00DA7440">
        <w:rPr>
          <w:rFonts w:ascii="GHEA Grapalat" w:hAnsi="GHEA Grapalat" w:cs="Arial"/>
          <w:color w:val="000000" w:themeColor="text1"/>
          <w:lang w:val="hy-AM"/>
        </w:rPr>
        <w:t xml:space="preserve"> հղումի «Անձնական էջ» բաժինը, որտեղ անհրաժեշտ է լրացնել գրանցված էլեկտրոնային փոստի հասցեն և գաղտնաբառը:</w:t>
      </w:r>
    </w:p>
    <w:p w14:paraId="334FD0FD" w14:textId="70C1ACF7" w:rsidR="00B807D5" w:rsidRPr="00DA7440" w:rsidRDefault="00B807D5" w:rsidP="00B807D5">
      <w:pPr>
        <w:spacing w:line="276" w:lineRule="auto"/>
        <w:ind w:firstLine="708"/>
        <w:jc w:val="both"/>
        <w:rPr>
          <w:rFonts w:ascii="GHEA Grapalat" w:hAnsi="GHEA Grapalat"/>
          <w:lang w:val="hy-AM"/>
        </w:rPr>
      </w:pPr>
      <w:r w:rsidRPr="00DA7440">
        <w:rPr>
          <w:rFonts w:ascii="GHEA Grapalat" w:hAnsi="GHEA Grapalat" w:cs="Arial"/>
          <w:lang w:val="hy-AM"/>
        </w:rPr>
        <w:t>Մրցույթի</w:t>
      </w:r>
      <w:r w:rsidRPr="00DA7440">
        <w:rPr>
          <w:rFonts w:ascii="GHEA Grapalat" w:hAnsi="GHEA Grapalat"/>
          <w:lang w:val="hy-AM"/>
        </w:rPr>
        <w:t xml:space="preserve"> </w:t>
      </w:r>
      <w:r w:rsidRPr="00DA7440">
        <w:rPr>
          <w:rFonts w:ascii="GHEA Grapalat" w:hAnsi="GHEA Grapalat" w:cs="Arial"/>
          <w:lang w:val="hy-AM"/>
        </w:rPr>
        <w:t>հարցազրույցի</w:t>
      </w:r>
      <w:r w:rsidRPr="00DA7440">
        <w:rPr>
          <w:rFonts w:ascii="GHEA Grapalat" w:hAnsi="GHEA Grapalat"/>
          <w:lang w:val="hy-AM"/>
        </w:rPr>
        <w:t xml:space="preserve"> </w:t>
      </w:r>
      <w:r w:rsidRPr="00DA7440">
        <w:rPr>
          <w:rFonts w:ascii="GHEA Grapalat" w:hAnsi="GHEA Grapalat" w:cs="Arial"/>
          <w:lang w:val="hy-AM"/>
        </w:rPr>
        <w:t>փուլը</w:t>
      </w:r>
      <w:r w:rsidRPr="00DA7440">
        <w:rPr>
          <w:rFonts w:ascii="GHEA Grapalat" w:hAnsi="GHEA Grapalat"/>
          <w:lang w:val="hy-AM"/>
        </w:rPr>
        <w:t xml:space="preserve"> </w:t>
      </w:r>
      <w:r w:rsidRPr="00DA7440">
        <w:rPr>
          <w:rFonts w:ascii="GHEA Grapalat" w:hAnsi="GHEA Grapalat" w:cs="Arial"/>
          <w:lang w:val="hy-AM"/>
        </w:rPr>
        <w:t>կանցկացվի</w:t>
      </w:r>
      <w:r w:rsidRPr="00DA7440">
        <w:rPr>
          <w:rFonts w:ascii="GHEA Grapalat" w:hAnsi="GHEA Grapalat"/>
          <w:lang w:val="hy-AM"/>
        </w:rPr>
        <w:t xml:space="preserve"> </w:t>
      </w:r>
      <w:r w:rsidRPr="00DA7440">
        <w:rPr>
          <w:rFonts w:ascii="GHEA Grapalat" w:hAnsi="GHEA Grapalat"/>
          <w:b/>
          <w:i/>
          <w:color w:val="000000" w:themeColor="text1"/>
          <w:lang w:val="hy-AM"/>
        </w:rPr>
        <w:t xml:space="preserve">2025 </w:t>
      </w:r>
      <w:r w:rsidRPr="00DA7440">
        <w:rPr>
          <w:rFonts w:ascii="GHEA Grapalat" w:hAnsi="GHEA Grapalat" w:cs="Arial"/>
          <w:b/>
          <w:i/>
          <w:color w:val="000000" w:themeColor="text1"/>
          <w:lang w:val="hy-AM"/>
        </w:rPr>
        <w:t>թվականի</w:t>
      </w:r>
      <w:r w:rsidRPr="00DA7440">
        <w:rPr>
          <w:rFonts w:ascii="GHEA Grapalat" w:hAnsi="GHEA Grapalat"/>
          <w:b/>
          <w:i/>
          <w:color w:val="000000" w:themeColor="text1"/>
          <w:lang w:val="hy-AM"/>
        </w:rPr>
        <w:t xml:space="preserve"> </w:t>
      </w:r>
      <w:r w:rsidR="00597FD4" w:rsidRPr="00DA7440">
        <w:rPr>
          <w:rFonts w:ascii="GHEA Grapalat" w:hAnsi="GHEA Grapalat"/>
          <w:b/>
          <w:i/>
          <w:color w:val="000000" w:themeColor="text1"/>
          <w:lang w:val="hy-AM"/>
        </w:rPr>
        <w:t>հուլիսի 11</w:t>
      </w:r>
      <w:r w:rsidRPr="00DA7440">
        <w:rPr>
          <w:rFonts w:ascii="GHEA Grapalat" w:hAnsi="GHEA Grapalat"/>
          <w:b/>
          <w:i/>
          <w:color w:val="000000" w:themeColor="text1"/>
          <w:lang w:val="hy-AM"/>
        </w:rPr>
        <w:t>-</w:t>
      </w:r>
      <w:r w:rsidRPr="00DA7440">
        <w:rPr>
          <w:rFonts w:ascii="GHEA Grapalat" w:hAnsi="GHEA Grapalat" w:cs="Arial"/>
          <w:b/>
          <w:i/>
          <w:color w:val="000000" w:themeColor="text1"/>
          <w:lang w:val="hy-AM"/>
        </w:rPr>
        <w:t>ին՝</w:t>
      </w:r>
      <w:r w:rsidRPr="00DA7440">
        <w:rPr>
          <w:rFonts w:ascii="GHEA Grapalat" w:hAnsi="GHEA Grapalat"/>
          <w:b/>
          <w:i/>
          <w:color w:val="000000" w:themeColor="text1"/>
          <w:lang w:val="hy-AM"/>
        </w:rPr>
        <w:t xml:space="preserve"> </w:t>
      </w:r>
      <w:r w:rsidRPr="00DA7440">
        <w:rPr>
          <w:rFonts w:ascii="GHEA Grapalat" w:hAnsi="GHEA Grapalat" w:cs="Arial"/>
          <w:b/>
          <w:i/>
          <w:color w:val="000000" w:themeColor="text1"/>
          <w:lang w:val="hy-AM"/>
        </w:rPr>
        <w:t>ժամը</w:t>
      </w:r>
      <w:r w:rsidRPr="00DA7440">
        <w:rPr>
          <w:rFonts w:ascii="GHEA Grapalat" w:hAnsi="GHEA Grapalat"/>
          <w:b/>
          <w:i/>
          <w:color w:val="000000" w:themeColor="text1"/>
          <w:lang w:val="hy-AM"/>
        </w:rPr>
        <w:t xml:space="preserve"> 14:30-</w:t>
      </w:r>
      <w:r w:rsidRPr="00DA7440">
        <w:rPr>
          <w:rFonts w:ascii="GHEA Grapalat" w:hAnsi="GHEA Grapalat" w:cs="Arial"/>
          <w:b/>
          <w:i/>
          <w:color w:val="000000" w:themeColor="text1"/>
          <w:lang w:val="hy-AM"/>
        </w:rPr>
        <w:t>ին</w:t>
      </w:r>
      <w:r w:rsidRPr="00DA7440">
        <w:rPr>
          <w:rFonts w:ascii="GHEA Grapalat" w:hAnsi="GHEA Grapalat"/>
          <w:color w:val="000000" w:themeColor="text1"/>
          <w:lang w:val="hy-AM"/>
        </w:rPr>
        <w:t xml:space="preserve">, </w:t>
      </w:r>
      <w:r w:rsidRPr="00DA7440">
        <w:rPr>
          <w:rFonts w:ascii="GHEA Grapalat" w:hAnsi="GHEA Grapalat" w:cs="Arial"/>
          <w:lang w:val="hy-AM"/>
        </w:rPr>
        <w:t>Հայաստանի</w:t>
      </w:r>
      <w:r w:rsidRPr="00DA7440">
        <w:rPr>
          <w:rFonts w:ascii="GHEA Grapalat" w:hAnsi="GHEA Grapalat"/>
          <w:lang w:val="hy-AM"/>
        </w:rPr>
        <w:t xml:space="preserve"> </w:t>
      </w:r>
      <w:r w:rsidRPr="00DA7440">
        <w:rPr>
          <w:rFonts w:ascii="GHEA Grapalat" w:hAnsi="GHEA Grapalat" w:cs="Arial"/>
          <w:lang w:val="hy-AM"/>
        </w:rPr>
        <w:t>Հանրապետության</w:t>
      </w:r>
      <w:r w:rsidRPr="00DA7440">
        <w:rPr>
          <w:rFonts w:ascii="GHEA Grapalat" w:hAnsi="GHEA Grapalat"/>
          <w:lang w:val="hy-AM"/>
        </w:rPr>
        <w:t xml:space="preserve"> </w:t>
      </w:r>
      <w:r w:rsidRPr="00DA7440">
        <w:rPr>
          <w:rFonts w:ascii="GHEA Grapalat" w:hAnsi="GHEA Grapalat" w:cs="Arial"/>
          <w:lang w:val="hy-AM"/>
        </w:rPr>
        <w:t>պետական վերահսկողական ծառայության վարչական</w:t>
      </w:r>
      <w:r w:rsidRPr="00DA7440">
        <w:rPr>
          <w:rFonts w:ascii="GHEA Grapalat" w:hAnsi="GHEA Grapalat"/>
          <w:lang w:val="hy-AM"/>
        </w:rPr>
        <w:t xml:space="preserve"> </w:t>
      </w:r>
      <w:r w:rsidRPr="00DA7440">
        <w:rPr>
          <w:rFonts w:ascii="GHEA Grapalat" w:hAnsi="GHEA Grapalat" w:cs="Arial"/>
          <w:lang w:val="hy-AM"/>
        </w:rPr>
        <w:t>շենքում</w:t>
      </w:r>
      <w:r w:rsidRPr="00DA7440">
        <w:rPr>
          <w:rFonts w:ascii="GHEA Grapalat" w:hAnsi="GHEA Grapalat"/>
          <w:lang w:val="hy-AM"/>
        </w:rPr>
        <w:t xml:space="preserve"> (</w:t>
      </w:r>
      <w:r w:rsidRPr="00DA7440">
        <w:rPr>
          <w:rFonts w:ascii="GHEA Grapalat" w:hAnsi="GHEA Grapalat" w:cs="Arial"/>
          <w:lang w:val="hy-AM"/>
        </w:rPr>
        <w:t>հասցե՝</w:t>
      </w:r>
      <w:r w:rsidRPr="00DA7440">
        <w:rPr>
          <w:rFonts w:ascii="GHEA Grapalat" w:hAnsi="GHEA Grapalat"/>
          <w:lang w:val="hy-AM"/>
        </w:rPr>
        <w:t xml:space="preserve"> </w:t>
      </w:r>
      <w:r w:rsidRPr="00DA7440">
        <w:rPr>
          <w:rFonts w:ascii="GHEA Grapalat" w:hAnsi="GHEA Grapalat" w:cs="Arial"/>
          <w:lang w:val="hy-AM"/>
        </w:rPr>
        <w:t>ք</w:t>
      </w:r>
      <w:r w:rsidRPr="00DA7440">
        <w:rPr>
          <w:rFonts w:ascii="GHEA Grapalat" w:hAnsi="GHEA Grapalat"/>
          <w:lang w:val="hy-AM"/>
        </w:rPr>
        <w:t xml:space="preserve">. </w:t>
      </w:r>
      <w:r w:rsidRPr="00DA7440">
        <w:rPr>
          <w:rFonts w:ascii="GHEA Grapalat" w:hAnsi="GHEA Grapalat" w:cs="Arial"/>
          <w:lang w:val="hy-AM"/>
        </w:rPr>
        <w:t>Երևան, Մաշտոցի պողոտա 47, մրցույթին ներկայանալ հարցազրույցը սկսելուց 10 րոպե առաջ</w:t>
      </w:r>
      <w:r w:rsidRPr="00DA7440">
        <w:rPr>
          <w:rFonts w:ascii="GHEA Grapalat" w:hAnsi="GHEA Grapalat"/>
          <w:lang w:val="hy-AM"/>
        </w:rPr>
        <w:t>):</w:t>
      </w:r>
    </w:p>
    <w:p w14:paraId="69E6B404" w14:textId="77777777" w:rsidR="00B807D5" w:rsidRPr="00DA7440" w:rsidRDefault="00B807D5" w:rsidP="00B807D5">
      <w:pPr>
        <w:spacing w:after="100" w:afterAutospacing="1"/>
        <w:ind w:firstLine="708"/>
        <w:jc w:val="both"/>
        <w:rPr>
          <w:rFonts w:ascii="GHEA Grapalat" w:hAnsi="GHEA Grapalat"/>
          <w:color w:val="000000" w:themeColor="text1"/>
          <w:lang w:val="hy-AM"/>
        </w:rPr>
      </w:pPr>
      <w:r w:rsidRPr="00DA7440">
        <w:rPr>
          <w:rFonts w:ascii="GHEA Grapalat" w:hAnsi="GHEA Grapalat" w:cs="Arial"/>
          <w:color w:val="000000" w:themeColor="text1"/>
          <w:lang w:val="hy-AM"/>
        </w:rPr>
        <w:t>Մրցույթի</w:t>
      </w:r>
      <w:r w:rsidRPr="00DA7440">
        <w:rPr>
          <w:rFonts w:ascii="GHEA Grapalat" w:hAnsi="GHEA Grapalat"/>
          <w:color w:val="000000" w:themeColor="text1"/>
          <w:lang w:val="hy-AM"/>
        </w:rPr>
        <w:t xml:space="preserve"> </w:t>
      </w:r>
      <w:r w:rsidRPr="00DA7440">
        <w:rPr>
          <w:rFonts w:ascii="GHEA Grapalat" w:hAnsi="GHEA Grapalat" w:cs="Arial"/>
          <w:color w:val="000000" w:themeColor="text1"/>
          <w:lang w:val="hy-AM"/>
        </w:rPr>
        <w:t>հարցազրույցի</w:t>
      </w:r>
      <w:r w:rsidRPr="00DA7440">
        <w:rPr>
          <w:rFonts w:ascii="GHEA Grapalat" w:hAnsi="GHEA Grapalat"/>
          <w:color w:val="000000" w:themeColor="text1"/>
          <w:lang w:val="hy-AM"/>
        </w:rPr>
        <w:t xml:space="preserve"> </w:t>
      </w:r>
      <w:r w:rsidRPr="00DA7440">
        <w:rPr>
          <w:rFonts w:ascii="GHEA Grapalat" w:hAnsi="GHEA Grapalat" w:cs="Arial"/>
          <w:color w:val="000000" w:themeColor="text1"/>
          <w:lang w:val="hy-AM"/>
        </w:rPr>
        <w:t>փուլը</w:t>
      </w:r>
      <w:r w:rsidRPr="00DA7440">
        <w:rPr>
          <w:rFonts w:ascii="GHEA Grapalat" w:hAnsi="GHEA Grapalat"/>
          <w:color w:val="000000" w:themeColor="text1"/>
          <w:lang w:val="hy-AM"/>
        </w:rPr>
        <w:t xml:space="preserve"> </w:t>
      </w:r>
      <w:r w:rsidRPr="00DA7440">
        <w:rPr>
          <w:rFonts w:ascii="GHEA Grapalat" w:hAnsi="GHEA Grapalat" w:cs="Arial"/>
          <w:color w:val="000000" w:themeColor="text1"/>
          <w:lang w:val="hy-AM"/>
        </w:rPr>
        <w:t>կանցկացվի</w:t>
      </w:r>
      <w:r w:rsidRPr="00DA7440">
        <w:rPr>
          <w:rFonts w:ascii="GHEA Grapalat" w:hAnsi="GHEA Grapalat"/>
          <w:color w:val="000000" w:themeColor="text1"/>
          <w:lang w:val="hy-AM"/>
        </w:rPr>
        <w:t xml:space="preserve"> </w:t>
      </w:r>
      <w:r w:rsidRPr="00DA7440">
        <w:rPr>
          <w:rFonts w:ascii="GHEA Grapalat" w:hAnsi="GHEA Grapalat"/>
          <w:b/>
          <w:i/>
          <w:color w:val="000000" w:themeColor="text1"/>
          <w:lang w:val="hy-AM"/>
        </w:rPr>
        <w:t>«</w:t>
      </w:r>
      <w:r w:rsidRPr="00DA7440">
        <w:rPr>
          <w:rFonts w:ascii="GHEA Grapalat" w:hAnsi="GHEA Grapalat" w:cs="Arial"/>
          <w:b/>
          <w:i/>
          <w:color w:val="000000" w:themeColor="text1"/>
          <w:lang w:val="hy-AM"/>
        </w:rPr>
        <w:t>Հարցարան</w:t>
      </w:r>
      <w:r w:rsidRPr="00DA7440">
        <w:rPr>
          <w:rFonts w:ascii="GHEA Grapalat" w:hAnsi="GHEA Grapalat"/>
          <w:b/>
          <w:i/>
          <w:color w:val="000000" w:themeColor="text1"/>
          <w:lang w:val="hy-AM"/>
        </w:rPr>
        <w:t>»</w:t>
      </w:r>
      <w:r w:rsidRPr="00DA7440">
        <w:rPr>
          <w:rFonts w:ascii="GHEA Grapalat" w:hAnsi="GHEA Grapalat"/>
          <w:color w:val="000000" w:themeColor="text1"/>
          <w:lang w:val="hy-AM"/>
        </w:rPr>
        <w:t xml:space="preserve"> և </w:t>
      </w:r>
      <w:r w:rsidRPr="00DA7440">
        <w:rPr>
          <w:rFonts w:ascii="GHEA Grapalat" w:hAnsi="GHEA Grapalat"/>
          <w:b/>
          <w:i/>
          <w:color w:val="000000" w:themeColor="text1"/>
          <w:lang w:val="hy-AM"/>
        </w:rPr>
        <w:t xml:space="preserve">«Աշխատանքային իրավիճակներ» </w:t>
      </w:r>
      <w:r w:rsidRPr="00DA7440">
        <w:rPr>
          <w:rFonts w:ascii="GHEA Grapalat" w:hAnsi="GHEA Grapalat" w:cs="Arial"/>
          <w:color w:val="000000" w:themeColor="text1"/>
          <w:lang w:val="hy-AM"/>
        </w:rPr>
        <w:t>ձևաչափերով</w:t>
      </w:r>
      <w:r w:rsidRPr="00DA7440">
        <w:rPr>
          <w:rFonts w:ascii="GHEA Grapalat" w:hAnsi="GHEA Grapalat"/>
          <w:color w:val="000000" w:themeColor="text1"/>
          <w:lang w:val="hy-AM"/>
        </w:rPr>
        <w:t>:</w:t>
      </w:r>
    </w:p>
    <w:p w14:paraId="59C6DD8F" w14:textId="77777777" w:rsidR="00647966" w:rsidRPr="00DA7440" w:rsidRDefault="00647966" w:rsidP="00647966">
      <w:pPr>
        <w:ind w:firstLine="708"/>
        <w:jc w:val="both"/>
        <w:rPr>
          <w:rFonts w:ascii="GHEA Grapalat" w:hAnsi="GHEA Grapalat" w:cs="Arial"/>
          <w:b/>
          <w:i/>
          <w:color w:val="000000" w:themeColor="text1"/>
          <w:lang w:val="hy-AM"/>
        </w:rPr>
      </w:pPr>
      <w:r w:rsidRPr="00DA7440">
        <w:rPr>
          <w:rFonts w:ascii="GHEA Grapalat" w:hAnsi="GHEA Grapalat" w:cs="Arial"/>
          <w:b/>
          <w:i/>
          <w:color w:val="000000" w:themeColor="text1"/>
          <w:lang w:val="hy-AM"/>
        </w:rPr>
        <w:t>Հիմնական աշխատավարձը 475.072 (չորս հարյուր յոթանասունհինգ հազար  յոթանասուներկու) ՀՀ դրամ է:</w:t>
      </w:r>
    </w:p>
    <w:p w14:paraId="50B1D861" w14:textId="77777777" w:rsidR="00B807D5" w:rsidRPr="00DA7440" w:rsidRDefault="00B807D5" w:rsidP="00B807D5">
      <w:pPr>
        <w:ind w:firstLine="708"/>
        <w:jc w:val="both"/>
        <w:rPr>
          <w:rFonts w:ascii="GHEA Grapalat" w:hAnsi="GHEA Grapalat" w:cs="Arial"/>
          <w:color w:val="000000" w:themeColor="text1"/>
          <w:lang w:val="hy-AM"/>
        </w:rPr>
      </w:pPr>
      <w:r w:rsidRPr="00DA7440">
        <w:rPr>
          <w:rFonts w:ascii="GHEA Grapalat" w:hAnsi="GHEA Grapalat" w:cs="Arial"/>
          <w:color w:val="000000" w:themeColor="text1"/>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51C6DC33" w14:textId="77777777" w:rsidR="00B807D5" w:rsidRPr="00DA7440" w:rsidRDefault="00B807D5" w:rsidP="00B807D5">
      <w:pPr>
        <w:ind w:firstLine="708"/>
        <w:jc w:val="both"/>
        <w:rPr>
          <w:rFonts w:ascii="GHEA Grapalat" w:hAnsi="GHEA Grapalat" w:cs="Arial"/>
          <w:color w:val="000000" w:themeColor="text1"/>
          <w:lang w:val="hy-AM"/>
        </w:rPr>
      </w:pPr>
    </w:p>
    <w:p w14:paraId="4678211D" w14:textId="099B27CF" w:rsidR="00E1282A" w:rsidRPr="00DA7440" w:rsidRDefault="00B807D5" w:rsidP="00647966">
      <w:pPr>
        <w:jc w:val="both"/>
        <w:rPr>
          <w:rFonts w:ascii="GHEA Grapalat" w:hAnsi="GHEA Grapalat"/>
          <w:b/>
          <w:bCs/>
          <w:i/>
          <w:iCs/>
          <w:u w:val="single"/>
          <w:lang w:val="hy-AM"/>
        </w:rPr>
      </w:pPr>
      <w:r w:rsidRPr="00DA7440">
        <w:rPr>
          <w:rFonts w:ascii="GHEA Grapalat" w:hAnsi="GHEA Grapalat"/>
          <w:b/>
          <w:bCs/>
          <w:i/>
          <w:iCs/>
          <w:u w:val="single"/>
          <w:lang w:val="hy-AM"/>
        </w:rPr>
        <w:t>Հարցազրույցի ընթացքում մասնագիտական գիտելիքները և դրանք կիրառելու կարողությունները ստուգող հարցերը կազմված են լինելու հետևյալ իրավական ակտերից՝</w:t>
      </w:r>
    </w:p>
    <w:p w14:paraId="4AF4E6D5" w14:textId="77777777" w:rsidR="00A70B14" w:rsidRDefault="00A70B14" w:rsidP="00AC3163">
      <w:pPr>
        <w:jc w:val="both"/>
        <w:rPr>
          <w:rFonts w:ascii="GHEA Grapalat" w:hAnsi="GHEA Grapalat"/>
          <w:b/>
          <w:bCs/>
          <w:i/>
          <w:iCs/>
          <w:u w:val="single"/>
          <w:lang w:val="hy-AM"/>
        </w:rPr>
      </w:pPr>
    </w:p>
    <w:p w14:paraId="5751B739" w14:textId="00B8C1F1" w:rsidR="00AC3163" w:rsidRPr="00DA7440" w:rsidRDefault="00AC3163" w:rsidP="00AC3163">
      <w:pPr>
        <w:jc w:val="both"/>
        <w:rPr>
          <w:rFonts w:ascii="GHEA Grapalat" w:hAnsi="GHEA Grapalat"/>
          <w:b/>
          <w:bCs/>
          <w:i/>
          <w:iCs/>
          <w:u w:val="single"/>
          <w:lang w:val="hy-AM"/>
        </w:rPr>
      </w:pPr>
      <w:r w:rsidRPr="00DA7440">
        <w:rPr>
          <w:rFonts w:ascii="GHEA Grapalat" w:hAnsi="GHEA Grapalat"/>
          <w:b/>
          <w:bCs/>
          <w:i/>
          <w:iCs/>
          <w:u w:val="single"/>
          <w:lang w:val="hy-AM"/>
        </w:rPr>
        <w:t xml:space="preserve">«Հանրային ծառայության մասին»  օրենք. </w:t>
      </w:r>
    </w:p>
    <w:p w14:paraId="74EEF4BF" w14:textId="77777777" w:rsidR="00AC3163" w:rsidRPr="00DA7440" w:rsidRDefault="00AC3163" w:rsidP="00AC3163">
      <w:pPr>
        <w:jc w:val="both"/>
        <w:rPr>
          <w:rFonts w:ascii="GHEA Grapalat" w:hAnsi="GHEA Grapalat"/>
          <w:bCs/>
          <w:i/>
          <w:iCs/>
          <w:u w:val="single"/>
          <w:lang w:val="hy-AM"/>
        </w:rPr>
      </w:pPr>
      <w:r w:rsidRPr="00DA7440">
        <w:rPr>
          <w:rFonts w:ascii="GHEA Grapalat" w:hAnsi="GHEA Grapalat"/>
          <w:b/>
          <w:bCs/>
          <w:i/>
          <w:iCs/>
          <w:lang w:val="hy-AM"/>
        </w:rPr>
        <w:t>հղումը՝</w:t>
      </w:r>
      <w:r w:rsidRPr="00DA7440">
        <w:rPr>
          <w:rFonts w:ascii="GHEA Grapalat" w:hAnsi="GHEA Grapalat"/>
          <w:b/>
          <w:bCs/>
          <w:i/>
          <w:iCs/>
          <w:u w:val="single"/>
          <w:lang w:val="hy-AM"/>
        </w:rPr>
        <w:t xml:space="preserve"> </w:t>
      </w:r>
      <w:hyperlink r:id="rId10" w:history="1">
        <w:r w:rsidRPr="00DA7440">
          <w:rPr>
            <w:rStyle w:val="ac"/>
            <w:rFonts w:ascii="GHEA Grapalat" w:hAnsi="GHEA Grapalat"/>
            <w:bCs/>
            <w:i/>
            <w:iCs/>
            <w:lang w:val="hy-AM"/>
          </w:rPr>
          <w:t>https://www.arlis.am/DocumentView.aspx?DocID=203925</w:t>
        </w:r>
      </w:hyperlink>
    </w:p>
    <w:p w14:paraId="0E304AEF" w14:textId="56089BEA" w:rsidR="00AC3163" w:rsidRPr="00DA7440" w:rsidRDefault="00AC3163" w:rsidP="00AC3163">
      <w:pPr>
        <w:jc w:val="both"/>
        <w:rPr>
          <w:rFonts w:ascii="GHEA Grapalat" w:hAnsi="GHEA Grapalat"/>
          <w:b/>
          <w:bCs/>
          <w:iCs/>
          <w:lang w:val="hy-AM"/>
        </w:rPr>
      </w:pPr>
      <w:r w:rsidRPr="00DA7440">
        <w:rPr>
          <w:rFonts w:ascii="GHEA Grapalat" w:hAnsi="GHEA Grapalat"/>
          <w:b/>
          <w:bCs/>
          <w:iCs/>
          <w:lang w:val="hy-AM"/>
        </w:rPr>
        <w:t xml:space="preserve"> «Քաղաքացիական ծառայության մասին»  օրենք. </w:t>
      </w:r>
    </w:p>
    <w:p w14:paraId="6DB77CED" w14:textId="77777777" w:rsidR="00AC3163" w:rsidRPr="00DA7440" w:rsidRDefault="00AC3163" w:rsidP="00AC3163">
      <w:pPr>
        <w:jc w:val="both"/>
        <w:rPr>
          <w:rFonts w:ascii="GHEA Grapalat" w:hAnsi="GHEA Grapalat"/>
          <w:bCs/>
          <w:iCs/>
          <w:lang w:val="hy-AM"/>
        </w:rPr>
      </w:pPr>
      <w:r w:rsidRPr="00DA7440">
        <w:rPr>
          <w:rFonts w:ascii="GHEA Grapalat" w:hAnsi="GHEA Grapalat"/>
          <w:bCs/>
          <w:iCs/>
          <w:lang w:val="hy-AM"/>
        </w:rPr>
        <w:t>հղումը՝</w:t>
      </w:r>
      <w:r w:rsidRPr="00DA7440">
        <w:rPr>
          <w:rFonts w:ascii="GHEA Grapalat" w:hAnsi="GHEA Grapalat"/>
          <w:bCs/>
          <w:iCs/>
          <w:u w:val="single"/>
          <w:lang w:val="hy-AM"/>
        </w:rPr>
        <w:t xml:space="preserve"> </w:t>
      </w:r>
      <w:hyperlink r:id="rId11" w:history="1">
        <w:r w:rsidRPr="00DA7440">
          <w:rPr>
            <w:rStyle w:val="ac"/>
            <w:rFonts w:ascii="GHEA Grapalat" w:hAnsi="GHEA Grapalat"/>
            <w:bCs/>
            <w:iCs/>
            <w:lang w:val="hy-AM"/>
          </w:rPr>
          <w:t>https://www.arlis.am/DocumentView.aspx?DocID=204205</w:t>
        </w:r>
      </w:hyperlink>
    </w:p>
    <w:p w14:paraId="1DA044CF" w14:textId="235244CA" w:rsidR="00647966" w:rsidRPr="00DA7440" w:rsidRDefault="00647966" w:rsidP="00647966">
      <w:pPr>
        <w:jc w:val="both"/>
        <w:rPr>
          <w:rFonts w:ascii="GHEA Grapalat" w:hAnsi="GHEA Grapalat"/>
          <w:b/>
          <w:color w:val="000000" w:themeColor="text1"/>
          <w:lang w:val="hy-AM"/>
        </w:rPr>
      </w:pPr>
      <w:r w:rsidRPr="00DA7440">
        <w:rPr>
          <w:rFonts w:ascii="GHEA Grapalat" w:hAnsi="GHEA Grapalat"/>
          <w:b/>
          <w:color w:val="000000" w:themeColor="text1"/>
          <w:lang w:val="hy-AM"/>
        </w:rPr>
        <w:t xml:space="preserve">«Պետական վերահսկողական ծառայության մասին» օրենք. </w:t>
      </w:r>
    </w:p>
    <w:p w14:paraId="287C7824" w14:textId="77777777" w:rsidR="00647966" w:rsidRPr="00DA7440" w:rsidRDefault="00647966" w:rsidP="00647966">
      <w:pPr>
        <w:jc w:val="both"/>
        <w:rPr>
          <w:rFonts w:ascii="GHEA Grapalat" w:hAnsi="GHEA Grapalat"/>
          <w:color w:val="000000" w:themeColor="text1"/>
          <w:lang w:val="hy-AM"/>
        </w:rPr>
      </w:pPr>
      <w:r w:rsidRPr="00DA7440">
        <w:rPr>
          <w:rFonts w:ascii="GHEA Grapalat" w:hAnsi="GHEA Grapalat"/>
          <w:color w:val="000000" w:themeColor="text1"/>
          <w:lang w:val="hy-AM"/>
        </w:rPr>
        <w:t xml:space="preserve">հղումը՝ </w:t>
      </w:r>
      <w:hyperlink r:id="rId12" w:history="1">
        <w:r w:rsidRPr="00DA7440">
          <w:rPr>
            <w:rStyle w:val="ac"/>
            <w:rFonts w:ascii="GHEA Grapalat" w:hAnsi="GHEA Grapalat"/>
            <w:lang w:val="hy-AM"/>
          </w:rPr>
          <w:t>https://www.arlis.am/DocumentView.aspx?DocID=120947</w:t>
        </w:r>
      </w:hyperlink>
      <w:r w:rsidRPr="00DA7440">
        <w:rPr>
          <w:rFonts w:ascii="GHEA Grapalat" w:hAnsi="GHEA Grapalat"/>
          <w:color w:val="000000" w:themeColor="text1"/>
          <w:lang w:val="hy-AM"/>
        </w:rPr>
        <w:t xml:space="preserve"> </w:t>
      </w:r>
    </w:p>
    <w:p w14:paraId="412976E9" w14:textId="77777777" w:rsidR="00B807D5" w:rsidRPr="00DA7440" w:rsidRDefault="00B807D5" w:rsidP="00B807D5">
      <w:pPr>
        <w:jc w:val="both"/>
        <w:rPr>
          <w:rFonts w:ascii="GHEA Grapalat" w:hAnsi="GHEA Grapalat"/>
          <w:b/>
          <w:lang w:val="hy-AM"/>
        </w:rPr>
      </w:pPr>
      <w:r w:rsidRPr="00DA7440">
        <w:rPr>
          <w:rFonts w:ascii="GHEA Grapalat" w:hAnsi="GHEA Grapalat"/>
          <w:b/>
          <w:lang w:val="hy-AM"/>
        </w:rPr>
        <w:t xml:space="preserve">ՀՀ վարչապետի 2018 թվականի հունիսի 11-ի «Հայաստանի Հանրապետության պետական վերահսկողական ծառայության կանոնադրությունը հաստատելու մասին» N 696-Լ որոշում. </w:t>
      </w:r>
    </w:p>
    <w:p w14:paraId="6EC3A21B" w14:textId="77777777" w:rsidR="00B807D5" w:rsidRPr="00DA7440" w:rsidRDefault="00B807D5" w:rsidP="00B807D5">
      <w:pPr>
        <w:jc w:val="both"/>
        <w:rPr>
          <w:rStyle w:val="ac"/>
          <w:rFonts w:ascii="GHEA Grapalat" w:hAnsi="GHEA Grapalat"/>
          <w:lang w:val="hy-AM"/>
        </w:rPr>
      </w:pPr>
      <w:r w:rsidRPr="00DA7440">
        <w:rPr>
          <w:rFonts w:ascii="GHEA Grapalat" w:hAnsi="GHEA Grapalat" w:cs="Arial"/>
          <w:color w:val="000000" w:themeColor="text1"/>
          <w:lang w:val="hy-AM"/>
        </w:rPr>
        <w:lastRenderedPageBreak/>
        <w:t xml:space="preserve">  հղումը՝ </w:t>
      </w:r>
      <w:hyperlink r:id="rId13" w:history="1">
        <w:r w:rsidRPr="00DA7440">
          <w:rPr>
            <w:rStyle w:val="ac"/>
            <w:rFonts w:ascii="GHEA Grapalat" w:hAnsi="GHEA Grapalat"/>
            <w:lang w:val="hy-AM"/>
          </w:rPr>
          <w:t>https://www.arlis.am/DocumentView.aspx?DocID=170999</w:t>
        </w:r>
      </w:hyperlink>
    </w:p>
    <w:p w14:paraId="297ED84B" w14:textId="57E4E1BE" w:rsidR="00E1282A" w:rsidRPr="00DA7440" w:rsidRDefault="00E1282A" w:rsidP="00B807D5">
      <w:pPr>
        <w:jc w:val="both"/>
        <w:rPr>
          <w:rFonts w:ascii="GHEA Grapalat" w:hAnsi="GHEA Grapalat" w:cs="Arial"/>
          <w:color w:val="000000" w:themeColor="text1"/>
          <w:lang w:val="hy-AM"/>
        </w:rPr>
      </w:pPr>
      <w:r w:rsidRPr="00DA7440">
        <w:rPr>
          <w:rFonts w:ascii="GHEA Grapalat" w:hAnsi="GHEA Grapalat" w:cs="Arial"/>
          <w:color w:val="000000" w:themeColor="text1"/>
          <w:lang w:val="hy-AM"/>
        </w:rPr>
        <w:t>Ծանոթություն՝ Կոմպետենցիաները տե´ս պաշտոնի անձնագրում։</w:t>
      </w:r>
    </w:p>
    <w:p w14:paraId="4A97D3F4" w14:textId="77777777" w:rsidR="00B807D5" w:rsidRPr="00DA7440" w:rsidRDefault="00B807D5" w:rsidP="00B807D5">
      <w:pPr>
        <w:ind w:firstLine="708"/>
        <w:jc w:val="both"/>
        <w:rPr>
          <w:rFonts w:ascii="GHEA Grapalat" w:hAnsi="GHEA Grapalat"/>
          <w:color w:val="000000" w:themeColor="text1"/>
          <w:lang w:val="hy-AM"/>
        </w:rPr>
      </w:pPr>
      <w:r w:rsidRPr="00DA7440">
        <w:rPr>
          <w:rFonts w:ascii="GHEA Grapalat" w:hAnsi="GHEA Grapalat" w:cs="Arial"/>
          <w:color w:val="000000" w:themeColor="text1"/>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14" w:history="1">
        <w:r w:rsidRPr="00DA7440">
          <w:rPr>
            <w:rStyle w:val="ac"/>
            <w:rFonts w:ascii="GHEA Grapalat" w:hAnsi="GHEA Grapalat"/>
            <w:lang w:val="hy-AM"/>
          </w:rPr>
          <w:t>hr@supervision.am</w:t>
        </w:r>
      </w:hyperlink>
      <w:r w:rsidRPr="00DA7440">
        <w:rPr>
          <w:rFonts w:ascii="GHEA Grapalat" w:hAnsi="GHEA Grapalat"/>
          <w:color w:val="000000" w:themeColor="text1"/>
          <w:lang w:val="hy-AM"/>
        </w:rPr>
        <w:t>):</w:t>
      </w:r>
    </w:p>
    <w:p w14:paraId="68FDD401" w14:textId="77777777" w:rsidR="00B807D5" w:rsidRPr="00DA7440" w:rsidRDefault="00B807D5" w:rsidP="00B807D5">
      <w:pPr>
        <w:shd w:val="clear" w:color="auto" w:fill="FFFFFF"/>
        <w:spacing w:after="158"/>
        <w:ind w:firstLine="709"/>
        <w:jc w:val="both"/>
        <w:rPr>
          <w:rFonts w:ascii="GHEA Grapalat" w:hAnsi="GHEA Grapalat" w:cs="Arial"/>
          <w:color w:val="000000" w:themeColor="text1"/>
          <w:lang w:val="hy-AM"/>
        </w:rPr>
      </w:pPr>
      <w:r w:rsidRPr="00DA7440">
        <w:rPr>
          <w:rFonts w:ascii="GHEA Grapalat" w:hAnsi="GHEA Grapalat" w:cs="Arial"/>
          <w:color w:val="000000" w:themeColor="text1"/>
          <w:lang w:val="hy-AM"/>
        </w:rPr>
        <w:t>ՀՀ</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քաղաքացիները</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թեստավորմանը</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ներկայանում</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են</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անձնագրով</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և/կամ</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նույնականացման</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քարտով</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կամ</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անձը</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հաստատող</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այլ</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փաստաթղթով</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(զինվորական</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գրքույկ,</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ՀՀ</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ոստիկանության</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կողմից</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ժամանակավորապես</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տրվող</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անձը</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(ինքնությունը)</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հաստատող</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փաստաթուղթ):</w:t>
      </w:r>
    </w:p>
    <w:p w14:paraId="6CBB2804" w14:textId="77777777" w:rsidR="00B807D5" w:rsidRPr="00DA7440" w:rsidRDefault="00B807D5" w:rsidP="00B807D5">
      <w:pPr>
        <w:ind w:firstLine="708"/>
        <w:jc w:val="both"/>
        <w:rPr>
          <w:rFonts w:ascii="GHEA Grapalat" w:hAnsi="GHEA Grapalat"/>
          <w:color w:val="000000" w:themeColor="text1"/>
          <w:lang w:val="hy-AM"/>
        </w:rPr>
      </w:pPr>
    </w:p>
    <w:p w14:paraId="7B022CAF" w14:textId="77777777" w:rsidR="00B807D5" w:rsidRPr="00DA7440" w:rsidRDefault="00B807D5" w:rsidP="00A23818">
      <w:pPr>
        <w:rPr>
          <w:rFonts w:ascii="GHEA Grapalat" w:hAnsi="GHEA Grapalat"/>
          <w:b/>
          <w:bCs/>
          <w:lang w:val="hy-AM"/>
        </w:rPr>
      </w:pPr>
    </w:p>
    <w:sectPr w:rsidR="00B807D5" w:rsidRPr="00DA7440" w:rsidSect="005671CC">
      <w:pgSz w:w="12240" w:h="15840"/>
      <w:pgMar w:top="1134" w:right="567" w:bottom="1134"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Armenian">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46343783">
    <w:abstractNumId w:val="1"/>
  </w:num>
  <w:num w:numId="2" w16cid:durableId="1421566450">
    <w:abstractNumId w:val="2"/>
  </w:num>
  <w:num w:numId="3" w16cid:durableId="1206209996">
    <w:abstractNumId w:val="3"/>
  </w:num>
  <w:num w:numId="4" w16cid:durableId="1698114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2243C"/>
    <w:rsid w:val="00071F3E"/>
    <w:rsid w:val="000A4DF2"/>
    <w:rsid w:val="000F2BAD"/>
    <w:rsid w:val="001B5E56"/>
    <w:rsid w:val="001D0A9E"/>
    <w:rsid w:val="004455B7"/>
    <w:rsid w:val="00550CAB"/>
    <w:rsid w:val="005671CC"/>
    <w:rsid w:val="00597FD4"/>
    <w:rsid w:val="00635F55"/>
    <w:rsid w:val="00647966"/>
    <w:rsid w:val="006538D5"/>
    <w:rsid w:val="00666FE6"/>
    <w:rsid w:val="008722B2"/>
    <w:rsid w:val="00957A96"/>
    <w:rsid w:val="00A23818"/>
    <w:rsid w:val="00A644DE"/>
    <w:rsid w:val="00A70B14"/>
    <w:rsid w:val="00AC3163"/>
    <w:rsid w:val="00B13988"/>
    <w:rsid w:val="00B807D5"/>
    <w:rsid w:val="00B83526"/>
    <w:rsid w:val="00BD2D56"/>
    <w:rsid w:val="00C36575"/>
    <w:rsid w:val="00C751F2"/>
    <w:rsid w:val="00DA7440"/>
    <w:rsid w:val="00DF36CE"/>
    <w:rsid w:val="00E1282A"/>
    <w:rsid w:val="00F12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DocumentView.aspx?DocID=170999" TargetMode="External"/><Relationship Id="rId3" Type="http://schemas.openxmlformats.org/officeDocument/2006/relationships/settings" Target="settings.xml"/><Relationship Id="rId7" Type="http://schemas.openxmlformats.org/officeDocument/2006/relationships/hyperlink" Target="https://cso.gov.am/" TargetMode="External"/><Relationship Id="rId12" Type="http://schemas.openxmlformats.org/officeDocument/2006/relationships/hyperlink" Target="https://www.arlis.am/DocumentView.aspx?DocID=12094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DocumentView.aspx?DocID=204205" TargetMode="External"/><Relationship Id="rId5" Type="http://schemas.openxmlformats.org/officeDocument/2006/relationships/hyperlink" Target="https://cso.gov.am/internal-external-competitions" TargetMode="External"/><Relationship Id="rId15" Type="http://schemas.openxmlformats.org/officeDocument/2006/relationships/fontTable" Target="fontTable.xml"/><Relationship Id="rId10" Type="http://schemas.openxmlformats.org/officeDocument/2006/relationships/hyperlink" Target="https://www.arlis.am/DocumentView.aspx?DocID=203925"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1194</Words>
  <Characters>6808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36</cp:revision>
  <cp:lastPrinted>2025-06-25T11:30:00Z</cp:lastPrinted>
  <dcterms:created xsi:type="dcterms:W3CDTF">2025-06-26T07:48:00Z</dcterms:created>
  <dcterms:modified xsi:type="dcterms:W3CDTF">2025-06-26T11:59:00Z</dcterms:modified>
</cp:coreProperties>
</file>