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F37842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E818C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F1227D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18C1" w:rsidRPr="00E818C1">
        <w:rPr>
          <w:rFonts w:ascii="GHEA Grapalat" w:hAnsi="GHEA Grapalat" w:cs="Arial"/>
          <w:sz w:val="24"/>
          <w:szCs w:val="24"/>
          <w:lang w:val="hy-AM"/>
        </w:rPr>
        <w:t>ներքին աուդիտի բաժնի գլխավոր մասնագետի (ծածկագիր՝ 52-24.9-Մ2-1)</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E936830" w:rsidR="001B5E56" w:rsidRPr="00DE2335" w:rsidRDefault="001B5E56" w:rsidP="001B5E56">
      <w:pPr>
        <w:spacing w:before="240" w:line="276" w:lineRule="auto"/>
        <w:ind w:firstLine="708"/>
        <w:jc w:val="both"/>
        <w:rPr>
          <w:rFonts w:ascii="GHEA Grapalat" w:eastAsia="Calibri" w:hAnsi="GHEA Grapalat"/>
          <w:sz w:val="24"/>
          <w:szCs w:val="24"/>
          <w:lang w:val="hy-AM"/>
        </w:rPr>
      </w:pPr>
      <w:r w:rsidRPr="00DE2335">
        <w:rPr>
          <w:rFonts w:ascii="GHEA Grapalat" w:eastAsia="Calibri" w:hAnsi="GHEA Grapalat"/>
          <w:sz w:val="24"/>
          <w:szCs w:val="24"/>
          <w:lang w:val="hy-AM"/>
        </w:rPr>
        <w:t>Մրցույթին մասնակցելու համար դիմումները ներկայացվում են առցանց՝</w:t>
      </w:r>
      <w:r w:rsidRPr="00DE2335">
        <w:rPr>
          <w:rFonts w:ascii="GHEA Grapalat" w:hAnsi="GHEA Grapalat"/>
          <w:sz w:val="24"/>
          <w:szCs w:val="24"/>
          <w:lang w:val="hy-AM"/>
        </w:rPr>
        <w:t xml:space="preserve"> </w:t>
      </w:r>
      <w:hyperlink r:id="rId6" w:history="1">
        <w:r w:rsidRPr="00DE2335">
          <w:rPr>
            <w:rFonts w:ascii="GHEA Grapalat" w:eastAsia="Calibri" w:hAnsi="GHEA Grapalat"/>
            <w:color w:val="0000FF"/>
            <w:sz w:val="24"/>
            <w:szCs w:val="24"/>
            <w:u w:val="single"/>
            <w:lang w:val="hy-AM"/>
          </w:rPr>
          <w:t>https://cso.gov.am/internal-external-competitions</w:t>
        </w:r>
      </w:hyperlink>
      <w:r w:rsidRPr="00DE2335">
        <w:rPr>
          <w:rFonts w:ascii="GHEA Grapalat" w:eastAsia="Calibri" w:hAnsi="GHEA Grapalat"/>
          <w:sz w:val="24"/>
          <w:szCs w:val="24"/>
          <w:lang w:val="hy-AM"/>
        </w:rPr>
        <w:t xml:space="preserve"> հղումով՝ </w:t>
      </w:r>
      <w:r w:rsidRPr="00DE2335">
        <w:rPr>
          <w:rFonts w:ascii="GHEA Grapalat" w:eastAsia="Calibri" w:hAnsi="GHEA Grapalat"/>
          <w:b/>
          <w:i/>
          <w:color w:val="000000" w:themeColor="text1"/>
          <w:sz w:val="24"/>
          <w:szCs w:val="24"/>
          <w:lang w:val="hy-AM"/>
        </w:rPr>
        <w:t>2025 թվականի հու</w:t>
      </w:r>
      <w:r w:rsidR="00BE1172" w:rsidRPr="00DE2335">
        <w:rPr>
          <w:rFonts w:ascii="GHEA Grapalat" w:eastAsia="Calibri" w:hAnsi="GHEA Grapalat"/>
          <w:b/>
          <w:i/>
          <w:color w:val="000000" w:themeColor="text1"/>
          <w:sz w:val="24"/>
          <w:szCs w:val="24"/>
          <w:lang w:val="hy-AM"/>
        </w:rPr>
        <w:t>լ</w:t>
      </w:r>
      <w:r w:rsidRPr="00DE2335">
        <w:rPr>
          <w:rFonts w:ascii="GHEA Grapalat" w:eastAsia="Calibri" w:hAnsi="GHEA Grapalat"/>
          <w:b/>
          <w:i/>
          <w:color w:val="000000" w:themeColor="text1"/>
          <w:sz w:val="24"/>
          <w:szCs w:val="24"/>
          <w:lang w:val="hy-AM"/>
        </w:rPr>
        <w:t>իսի</w:t>
      </w:r>
      <w:r w:rsidR="00DF36CE" w:rsidRPr="00DE2335">
        <w:rPr>
          <w:rFonts w:ascii="GHEA Grapalat" w:eastAsia="Calibri" w:hAnsi="GHEA Grapalat"/>
          <w:b/>
          <w:i/>
          <w:color w:val="000000" w:themeColor="text1"/>
          <w:sz w:val="24"/>
          <w:szCs w:val="24"/>
          <w:lang w:val="hy-AM"/>
        </w:rPr>
        <w:t xml:space="preserve"> </w:t>
      </w:r>
      <w:r w:rsidR="00E818C1" w:rsidRPr="00DE2335">
        <w:rPr>
          <w:rFonts w:ascii="GHEA Grapalat" w:eastAsia="Calibri" w:hAnsi="GHEA Grapalat"/>
          <w:b/>
          <w:i/>
          <w:color w:val="000000" w:themeColor="text1"/>
          <w:sz w:val="24"/>
          <w:szCs w:val="24"/>
          <w:lang w:val="hy-AM"/>
        </w:rPr>
        <w:t>1</w:t>
      </w:r>
      <w:r w:rsidR="00DE2335" w:rsidRPr="00DE2335">
        <w:rPr>
          <w:rFonts w:ascii="GHEA Grapalat" w:eastAsia="Calibri" w:hAnsi="GHEA Grapalat"/>
          <w:b/>
          <w:i/>
          <w:color w:val="000000" w:themeColor="text1"/>
          <w:sz w:val="24"/>
          <w:szCs w:val="24"/>
          <w:lang w:val="hy-AM"/>
        </w:rPr>
        <w:t>1</w:t>
      </w:r>
      <w:r w:rsidRPr="00DE2335">
        <w:rPr>
          <w:rFonts w:ascii="GHEA Grapalat" w:eastAsia="Calibri" w:hAnsi="GHEA Grapalat"/>
          <w:b/>
          <w:i/>
          <w:color w:val="000000" w:themeColor="text1"/>
          <w:sz w:val="24"/>
          <w:szCs w:val="24"/>
          <w:lang w:val="hy-AM"/>
        </w:rPr>
        <w:t xml:space="preserve">-ից մինչև 2025 թվականի </w:t>
      </w:r>
      <w:r w:rsidR="00DF36CE" w:rsidRPr="00DE2335">
        <w:rPr>
          <w:rFonts w:ascii="GHEA Grapalat" w:eastAsia="Calibri" w:hAnsi="GHEA Grapalat"/>
          <w:b/>
          <w:i/>
          <w:color w:val="000000" w:themeColor="text1"/>
          <w:sz w:val="24"/>
          <w:szCs w:val="24"/>
          <w:lang w:val="hy-AM"/>
        </w:rPr>
        <w:t xml:space="preserve">հուլիսի </w:t>
      </w:r>
      <w:r w:rsidR="00BE1172" w:rsidRPr="00DE2335">
        <w:rPr>
          <w:rFonts w:ascii="GHEA Grapalat" w:eastAsia="Calibri" w:hAnsi="GHEA Grapalat"/>
          <w:b/>
          <w:i/>
          <w:color w:val="000000" w:themeColor="text1"/>
          <w:sz w:val="24"/>
          <w:szCs w:val="24"/>
          <w:lang w:val="hy-AM"/>
        </w:rPr>
        <w:t>1</w:t>
      </w:r>
      <w:r w:rsidR="00DE2335" w:rsidRPr="00DE2335">
        <w:rPr>
          <w:rFonts w:ascii="GHEA Grapalat" w:eastAsia="Calibri" w:hAnsi="GHEA Grapalat"/>
          <w:b/>
          <w:i/>
          <w:color w:val="000000" w:themeColor="text1"/>
          <w:sz w:val="24"/>
          <w:szCs w:val="24"/>
          <w:lang w:val="hy-AM"/>
        </w:rPr>
        <w:t>8</w:t>
      </w:r>
      <w:r w:rsidRPr="00DE2335">
        <w:rPr>
          <w:rFonts w:ascii="GHEA Grapalat" w:eastAsia="Calibri" w:hAnsi="GHEA Grapalat"/>
          <w:b/>
          <w:i/>
          <w:color w:val="000000" w:themeColor="text1"/>
          <w:sz w:val="24"/>
          <w:szCs w:val="24"/>
          <w:lang w:val="hy-AM"/>
        </w:rPr>
        <w:t>-ը</w:t>
      </w:r>
      <w:r w:rsidRPr="00DE2335">
        <w:rPr>
          <w:rFonts w:ascii="GHEA Grapalat" w:eastAsia="Calibri" w:hAnsi="GHEA Grapalat"/>
          <w:color w:val="000000" w:themeColor="text1"/>
          <w:sz w:val="24"/>
          <w:szCs w:val="24"/>
          <w:lang w:val="hy-AM"/>
        </w:rPr>
        <w:t xml:space="preserve"> ներառյալ՝ </w:t>
      </w:r>
      <w:r w:rsidRPr="00DE2335">
        <w:rPr>
          <w:rFonts w:ascii="GHEA Grapalat" w:eastAsia="Calibri" w:hAnsi="GHEA Grapalat"/>
          <w:sz w:val="24"/>
          <w:szCs w:val="24"/>
          <w:lang w:val="hy-AM"/>
        </w:rPr>
        <w:t>մինչև վերջին աշխատանքային օրվա ժամը 24</w:t>
      </w:r>
      <w:r w:rsidRPr="00DE2335">
        <w:rPr>
          <w:rFonts w:ascii="MS Mincho" w:eastAsia="MS Mincho" w:hAnsi="MS Mincho" w:cs="MS Mincho" w:hint="eastAsia"/>
          <w:sz w:val="24"/>
          <w:szCs w:val="24"/>
          <w:lang w:val="hy-AM"/>
        </w:rPr>
        <w:t>․</w:t>
      </w:r>
      <w:r w:rsidRPr="00DE2335">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2335">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25F57D95" w:rsidR="000211F7" w:rsidRDefault="000211F7"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 xml:space="preserve">8. </w:t>
      </w:r>
      <w:r w:rsidR="00E818C1" w:rsidRPr="00E818C1">
        <w:rPr>
          <w:rFonts w:ascii="GHEA Grapalat" w:eastAsia="Calibri" w:hAnsi="GHEA Grapalat"/>
          <w:b/>
          <w:bCs/>
          <w:sz w:val="24"/>
          <w:szCs w:val="24"/>
          <w:lang w:val="hy-AM"/>
        </w:rPr>
        <w:t>ներքին աուդիտորի որակավորման հավաստագիր</w:t>
      </w:r>
      <w:r w:rsidR="007B7195" w:rsidRPr="00DE607D">
        <w:rPr>
          <w:rFonts w:ascii="GHEA Grapalat" w:eastAsia="Calibri" w:hAnsi="GHEA Grapalat"/>
          <w:sz w:val="24"/>
          <w:szCs w:val="24"/>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 xml:space="preserve">Անհրաժեշտ է ներկայացնել վերոնշյալ փաստաթղթերի լուսապատճենները արված </w:t>
      </w:r>
      <w:r w:rsidRPr="00DE607D">
        <w:rPr>
          <w:rFonts w:ascii="GHEA Grapalat" w:eastAsia="Calibri" w:hAnsi="GHEA Grapalat"/>
          <w:b/>
          <w:bCs/>
          <w:i/>
          <w:iCs/>
          <w:sz w:val="24"/>
          <w:szCs w:val="24"/>
          <w:lang w:val="hy-AM"/>
        </w:rPr>
        <w:lastRenderedPageBreak/>
        <w:t>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603965E" w:rsidR="00BE1172" w:rsidRPr="0047763D"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47763D">
        <w:rPr>
          <w:rFonts w:ascii="GHEA Grapalat" w:hAnsi="GHEA Grapalat" w:cs="Arial"/>
          <w:sz w:val="24"/>
          <w:szCs w:val="24"/>
          <w:lang w:val="hy-AM"/>
        </w:rPr>
        <w:t xml:space="preserve">Մրցույթի թեստավորման փուլը կանցկացվի </w:t>
      </w:r>
      <w:r w:rsidRPr="0047763D">
        <w:rPr>
          <w:rFonts w:ascii="GHEA Grapalat" w:hAnsi="GHEA Grapalat" w:cs="Arial"/>
          <w:b/>
          <w:i/>
          <w:sz w:val="24"/>
          <w:szCs w:val="24"/>
          <w:lang w:val="hy-AM"/>
        </w:rPr>
        <w:t xml:space="preserve">2025 թվականի օգոստոսի </w:t>
      </w:r>
      <w:r w:rsidR="004E173F" w:rsidRPr="0047763D">
        <w:rPr>
          <w:rFonts w:ascii="GHEA Grapalat" w:hAnsi="GHEA Grapalat" w:cs="Arial"/>
          <w:b/>
          <w:i/>
          <w:sz w:val="24"/>
          <w:szCs w:val="24"/>
          <w:lang w:val="hy-AM"/>
        </w:rPr>
        <w:t>1</w:t>
      </w:r>
      <w:r w:rsidR="00A55A72" w:rsidRPr="0047763D">
        <w:rPr>
          <w:rFonts w:ascii="GHEA Grapalat" w:hAnsi="GHEA Grapalat" w:cs="Arial"/>
          <w:b/>
          <w:i/>
          <w:sz w:val="24"/>
          <w:szCs w:val="24"/>
          <w:lang w:val="hy-AM"/>
        </w:rPr>
        <w:t>9</w:t>
      </w:r>
      <w:r w:rsidRPr="0047763D">
        <w:rPr>
          <w:rFonts w:ascii="GHEA Grapalat" w:hAnsi="GHEA Grapalat" w:cs="Arial"/>
          <w:b/>
          <w:i/>
          <w:sz w:val="24"/>
          <w:szCs w:val="24"/>
          <w:lang w:val="hy-AM"/>
        </w:rPr>
        <w:t>-ին՝ ժամը 10:00-ին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47763D">
        <w:rPr>
          <w:rFonts w:ascii="GHEA Grapalat" w:hAnsi="GHEA Grapalat" w:cs="Arial"/>
          <w:sz w:val="24"/>
          <w:szCs w:val="24"/>
          <w:lang w:val="hy-AM"/>
        </w:rPr>
        <w:tab/>
      </w:r>
      <w:r w:rsidRPr="0047763D">
        <w:rPr>
          <w:rFonts w:ascii="GHEA Grapalat" w:hAnsi="GHEA Grapalat" w:cs="Arial"/>
          <w:sz w:val="24"/>
          <w:szCs w:val="24"/>
          <w:lang w:val="hy-AM"/>
        </w:rPr>
        <w:tab/>
      </w:r>
    </w:p>
    <w:p w14:paraId="1B14A201" w14:textId="624F446C" w:rsidR="00BE1172" w:rsidRPr="00BE1172" w:rsidRDefault="00BE1172" w:rsidP="00BE1172">
      <w:pPr>
        <w:ind w:firstLine="708"/>
        <w:jc w:val="both"/>
        <w:rPr>
          <w:rFonts w:ascii="GHEA Grapalat" w:hAnsi="GHEA Grapalat" w:cs="Arial"/>
          <w:sz w:val="24"/>
          <w:szCs w:val="24"/>
          <w:lang w:val="hy-AM"/>
        </w:rPr>
      </w:pPr>
      <w:r w:rsidRPr="0047763D">
        <w:rPr>
          <w:rFonts w:ascii="GHEA Grapalat" w:hAnsi="GHEA Grapalat" w:cs="Arial"/>
          <w:sz w:val="24"/>
          <w:szCs w:val="24"/>
          <w:lang w:val="hy-AM"/>
        </w:rPr>
        <w:t xml:space="preserve">Մրցույթի հարցազրույցի փուլը կանցկացվի </w:t>
      </w:r>
      <w:r w:rsidRPr="0047763D">
        <w:rPr>
          <w:rFonts w:ascii="GHEA Grapalat" w:hAnsi="GHEA Grapalat" w:cs="Arial"/>
          <w:b/>
          <w:i/>
          <w:sz w:val="24"/>
          <w:szCs w:val="24"/>
          <w:lang w:val="hy-AM"/>
        </w:rPr>
        <w:t xml:space="preserve">2025 թվականի օգոստոսի </w:t>
      </w:r>
      <w:r w:rsidR="00A55A72" w:rsidRPr="0047763D">
        <w:rPr>
          <w:rFonts w:ascii="GHEA Grapalat" w:hAnsi="GHEA Grapalat" w:cs="Arial"/>
          <w:b/>
          <w:i/>
          <w:sz w:val="24"/>
          <w:szCs w:val="24"/>
          <w:lang w:val="hy-AM"/>
        </w:rPr>
        <w:t>21</w:t>
      </w:r>
      <w:r w:rsidRPr="0047763D">
        <w:rPr>
          <w:rFonts w:ascii="GHEA Grapalat" w:hAnsi="GHEA Grapalat" w:cs="Arial"/>
          <w:b/>
          <w:i/>
          <w:sz w:val="24"/>
          <w:szCs w:val="24"/>
          <w:lang w:val="hy-AM"/>
        </w:rPr>
        <w:t>-ին՝ ժամը 14:30-ին</w:t>
      </w:r>
      <w:r w:rsidRPr="0047763D">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7DFBA150" w14:textId="77777777" w:rsidR="00E818C1"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w:t>
      </w:r>
    </w:p>
    <w:p w14:paraId="599A6365" w14:textId="607EDD46"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7A0D1E84" w14:textId="77777777" w:rsidR="00E818C1" w:rsidRDefault="00E818C1" w:rsidP="00316BBA">
      <w:pPr>
        <w:ind w:firstLine="708"/>
        <w:jc w:val="both"/>
        <w:rPr>
          <w:rFonts w:ascii="GHEA Grapalat" w:hAnsi="GHEA Grapalat" w:cs="Arial"/>
          <w:sz w:val="24"/>
          <w:szCs w:val="24"/>
          <w:lang w:val="hy-AM"/>
        </w:rPr>
      </w:pPr>
    </w:p>
    <w:p w14:paraId="52612883" w14:textId="396886EE" w:rsid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4A932404" w14:textId="0D8042CE"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8" w:history="1">
        <w:r w:rsidR="00A21F8B" w:rsidRPr="00A21F8B">
          <w:rPr>
            <w:rStyle w:val="ac"/>
            <w:rFonts w:ascii="GHEA Grapalat" w:hAnsi="GHEA Grapalat"/>
            <w:sz w:val="24"/>
            <w:szCs w:val="24"/>
            <w:lang w:val="hy-AM"/>
          </w:rPr>
          <w:t>https://www.arlis.am/hy/acts/75780</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Pr="00DE2335"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w:t>
      </w:r>
      <w:r w:rsidRPr="00DE2335">
        <w:rPr>
          <w:rFonts w:ascii="GHEA Grapalat" w:hAnsi="GHEA Grapalat" w:cs="Arial"/>
          <w:sz w:val="24"/>
          <w:szCs w:val="24"/>
          <w:lang w:val="hy-AM"/>
        </w:rPr>
        <w:t xml:space="preserve">«Հայաստանի Հանրապետության բյուջետային համակարգի մասին» օրենք. հոդվածներ՝ </w:t>
      </w:r>
      <w:r w:rsidR="000211F7" w:rsidRPr="00DE2335">
        <w:rPr>
          <w:rFonts w:ascii="GHEA Grapalat" w:hAnsi="GHEA Grapalat" w:cs="Arial"/>
          <w:sz w:val="24"/>
          <w:szCs w:val="24"/>
          <w:lang w:val="hy-AM"/>
        </w:rPr>
        <w:t xml:space="preserve">1.2, 5,6, 8, 10, 11, 12, 13, 15, 19,24, 31-34, 37, 40 </w:t>
      </w:r>
    </w:p>
    <w:p w14:paraId="427D140D" w14:textId="748CC4BF" w:rsidR="00C17248" w:rsidRPr="00DE2335" w:rsidRDefault="004E173F" w:rsidP="004E173F">
      <w:pPr>
        <w:jc w:val="both"/>
        <w:rPr>
          <w:lang w:val="hy-AM"/>
        </w:rPr>
      </w:pPr>
      <w:r w:rsidRPr="00DE2335">
        <w:rPr>
          <w:rFonts w:ascii="GHEA Grapalat" w:hAnsi="GHEA Grapalat" w:cs="Arial"/>
          <w:sz w:val="24"/>
          <w:szCs w:val="24"/>
          <w:lang w:val="hy-AM"/>
        </w:rPr>
        <w:t xml:space="preserve">հղումը՝ </w:t>
      </w:r>
      <w:hyperlink r:id="rId20" w:history="1">
        <w:r w:rsidR="00C17248" w:rsidRPr="00DE2335">
          <w:rPr>
            <w:rStyle w:val="ac"/>
            <w:rFonts w:ascii="GHEA Grapalat" w:hAnsi="GHEA Grapalat"/>
            <w:sz w:val="24"/>
            <w:szCs w:val="24"/>
            <w:lang w:val="hy-AM"/>
          </w:rPr>
          <w:t>https://www.arlis.am/hy/acts/203967</w:t>
        </w:r>
      </w:hyperlink>
    </w:p>
    <w:p w14:paraId="5AFEEEAF" w14:textId="77777777"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«Ներքին աուդիտի մասին»  օրենք. հոդվածներ՝ 2, 3, 5, 6, 7, 9, 10, 11, 12</w:t>
      </w:r>
    </w:p>
    <w:p w14:paraId="01179DF3" w14:textId="77777777" w:rsidR="00E818C1" w:rsidRPr="00DE2335" w:rsidRDefault="00E818C1" w:rsidP="00E818C1">
      <w:pPr>
        <w:jc w:val="both"/>
        <w:rPr>
          <w:rFonts w:ascii="GHEA Grapalat" w:hAnsi="GHEA Grapalat" w:cs="Arial"/>
          <w:sz w:val="24"/>
          <w:szCs w:val="24"/>
          <w:lang w:val="hy-AM"/>
        </w:rPr>
      </w:pPr>
      <w:r w:rsidRPr="00DE2335">
        <w:rPr>
          <w:rFonts w:ascii="GHEA Grapalat" w:hAnsi="GHEA Grapalat" w:cs="Arial"/>
          <w:sz w:val="24"/>
          <w:szCs w:val="24"/>
          <w:lang w:val="hy-AM"/>
        </w:rPr>
        <w:t xml:space="preserve">հղումը՝ </w:t>
      </w:r>
      <w:hyperlink r:id="rId21" w:history="1">
        <w:r w:rsidRPr="00DE2335">
          <w:rPr>
            <w:rStyle w:val="ac"/>
            <w:rFonts w:ascii="GHEA Grapalat" w:hAnsi="GHEA Grapalat" w:cs="Arial"/>
            <w:sz w:val="24"/>
            <w:szCs w:val="24"/>
            <w:lang w:val="hy-AM"/>
          </w:rPr>
          <w:t>https://www.arlis.am/DocumentView.aspx?DocID=193792</w:t>
        </w:r>
      </w:hyperlink>
    </w:p>
    <w:p w14:paraId="4CFB7EB0" w14:textId="6AA074A2" w:rsidR="00C17248" w:rsidRPr="00E818C1" w:rsidRDefault="004E173F" w:rsidP="004E173F">
      <w:pPr>
        <w:jc w:val="both"/>
        <w:rPr>
          <w:lang w:val="hy-AM"/>
        </w:rPr>
      </w:pPr>
      <w:r w:rsidRPr="00E818C1">
        <w:rPr>
          <w:rFonts w:ascii="GHEA Grapalat" w:hAnsi="GHEA Grapalat" w:cs="Arial"/>
          <w:sz w:val="24"/>
          <w:szCs w:val="24"/>
          <w:lang w:val="hy-AM"/>
        </w:rPr>
        <w:t xml:space="preserve">«Պետական կառավարման համակարգի մարմինների մասին» օրենք. հոդվածներ՝ </w:t>
      </w:r>
      <w:r w:rsidR="000211F7" w:rsidRPr="00E818C1">
        <w:rPr>
          <w:rFonts w:ascii="GHEA Grapalat" w:hAnsi="GHEA Grapalat" w:cs="Arial"/>
          <w:sz w:val="24"/>
          <w:szCs w:val="24"/>
          <w:lang w:val="hy-AM"/>
        </w:rPr>
        <w:t xml:space="preserve">3, 4, 5, 6, 7 </w:t>
      </w:r>
      <w:r w:rsidRPr="00E818C1">
        <w:rPr>
          <w:rFonts w:ascii="GHEA Grapalat" w:hAnsi="GHEA Grapalat" w:cs="Arial"/>
          <w:sz w:val="24"/>
          <w:szCs w:val="24"/>
          <w:lang w:val="hy-AM"/>
        </w:rPr>
        <w:t xml:space="preserve">հղումը՝  </w:t>
      </w:r>
      <w:hyperlink r:id="rId22" w:history="1">
        <w:r w:rsidR="00C17248" w:rsidRPr="00E818C1">
          <w:rPr>
            <w:rStyle w:val="ac"/>
            <w:rFonts w:ascii="GHEA Grapalat" w:hAnsi="GHEA Grapalat"/>
            <w:sz w:val="24"/>
            <w:szCs w:val="24"/>
            <w:lang w:val="hy-AM"/>
          </w:rPr>
          <w:t>https://www.arlis.am/hy/acts/187307</w:t>
        </w:r>
      </w:hyperlink>
    </w:p>
    <w:p w14:paraId="6C95E3A1" w14:textId="77777777" w:rsidR="000211F7" w:rsidRPr="00DE2335" w:rsidRDefault="000211F7" w:rsidP="000211F7">
      <w:pPr>
        <w:jc w:val="both"/>
        <w:rPr>
          <w:rFonts w:ascii="GHEA Grapalat" w:hAnsi="GHEA Grapalat" w:cs="Arial"/>
          <w:sz w:val="24"/>
          <w:szCs w:val="24"/>
          <w:lang w:val="hy-AM"/>
        </w:rPr>
      </w:pPr>
      <w:r w:rsidRPr="00DE2335">
        <w:rPr>
          <w:rFonts w:ascii="GHEA Grapalat" w:hAnsi="GHEA Grapalat" w:cs="Arial"/>
          <w:sz w:val="24"/>
          <w:szCs w:val="24"/>
          <w:lang w:val="hy-AM"/>
        </w:rPr>
        <w:t xml:space="preserve">«Նորմատիվ իրավական ակտերի մասին» օրենք. հոդվածներ՝ 1, 2, 6,11,13, 23, 31, 32, 33, 34, 36, 37, 38, 40 </w:t>
      </w:r>
    </w:p>
    <w:p w14:paraId="56AE35BB" w14:textId="7093BA64" w:rsidR="004B3CBF" w:rsidRPr="00DE2335" w:rsidRDefault="000211F7" w:rsidP="000211F7">
      <w:pPr>
        <w:jc w:val="both"/>
        <w:rPr>
          <w:lang w:val="hy-AM"/>
        </w:rPr>
      </w:pPr>
      <w:r w:rsidRPr="00DE2335">
        <w:rPr>
          <w:rFonts w:ascii="GHEA Grapalat" w:hAnsi="GHEA Grapalat" w:cs="Arial"/>
          <w:sz w:val="24"/>
          <w:szCs w:val="24"/>
          <w:lang w:val="hy-AM"/>
        </w:rPr>
        <w:t xml:space="preserve">հղումը՝ </w:t>
      </w:r>
      <w:hyperlink r:id="rId23" w:history="1">
        <w:r w:rsidR="004B3CBF" w:rsidRPr="00DE2335">
          <w:rPr>
            <w:rStyle w:val="ac"/>
            <w:rFonts w:ascii="GHEA Grapalat" w:hAnsi="GHEA Grapalat"/>
            <w:sz w:val="24"/>
            <w:szCs w:val="24"/>
            <w:lang w:val="hy-AM"/>
          </w:rPr>
          <w:t>https://www.arlis.am/hy/acts/187324</w:t>
        </w:r>
      </w:hyperlink>
    </w:p>
    <w:p w14:paraId="12758B74" w14:textId="77777777" w:rsidR="000211F7" w:rsidRPr="00E818C1" w:rsidRDefault="000211F7" w:rsidP="000211F7">
      <w:pPr>
        <w:jc w:val="both"/>
        <w:rPr>
          <w:rFonts w:ascii="GHEA Grapalat" w:hAnsi="GHEA Grapalat" w:cs="Arial"/>
          <w:sz w:val="24"/>
          <w:szCs w:val="24"/>
          <w:lang w:val="hy-AM"/>
        </w:rPr>
      </w:pPr>
      <w:r w:rsidRPr="00E818C1">
        <w:rPr>
          <w:rFonts w:ascii="GHEA Grapalat" w:hAnsi="GHEA Grapalat" w:cs="Arial"/>
          <w:sz w:val="24"/>
          <w:szCs w:val="24"/>
          <w:lang w:val="hy-AM"/>
        </w:rPr>
        <w:t>Հայաստանի Հանրապետության աշխատանքային օրենսգիրք</w:t>
      </w:r>
      <w:r w:rsidRPr="00E818C1">
        <w:rPr>
          <w:rFonts w:ascii="MS Mincho" w:eastAsia="MS Mincho" w:hAnsi="MS Mincho" w:cs="MS Mincho" w:hint="eastAsia"/>
          <w:sz w:val="24"/>
          <w:szCs w:val="24"/>
          <w:lang w:val="hy-AM"/>
        </w:rPr>
        <w:t>․</w:t>
      </w:r>
      <w:r w:rsidRPr="00E818C1">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E818C1">
        <w:rPr>
          <w:rFonts w:ascii="GHEA Grapalat" w:hAnsi="GHEA Grapalat" w:cs="Arial"/>
          <w:sz w:val="24"/>
          <w:szCs w:val="24"/>
          <w:lang w:val="hy-AM"/>
        </w:rPr>
        <w:t xml:space="preserve">հղումը՝ </w:t>
      </w:r>
      <w:hyperlink r:id="rId24" w:history="1">
        <w:r w:rsidR="00B61FAD" w:rsidRPr="00E818C1">
          <w:rPr>
            <w:rStyle w:val="ac"/>
            <w:rFonts w:ascii="GHEA Grapalat" w:hAnsi="GHEA Grapalat"/>
            <w:sz w:val="24"/>
            <w:szCs w:val="24"/>
            <w:lang w:val="hy-AM"/>
          </w:rPr>
          <w:t>https://www.arlis.am/hy/acts/208687</w:t>
        </w:r>
      </w:hyperlink>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3C6EE362" w:rsidR="00DB58EE" w:rsidRPr="00DB58EE" w:rsidRDefault="00DE2335" w:rsidP="00DE2335">
      <w:pPr>
        <w:spacing w:line="256" w:lineRule="auto"/>
        <w:contextualSpacing/>
        <w:jc w:val="both"/>
        <w:rPr>
          <w:rFonts w:ascii="GHEA Grapalat" w:eastAsia="Calibri" w:hAnsi="GHEA Grapalat" w:cs="Times New Roman"/>
          <w:bCs/>
          <w:i/>
          <w:iCs/>
          <w:sz w:val="24"/>
          <w:szCs w:val="24"/>
          <w:u w:val="single"/>
          <w:lang w:val="hy-AM"/>
        </w:rPr>
      </w:pPr>
      <w:r>
        <w:rPr>
          <w:rFonts w:ascii="GHEA Grapalat" w:eastAsia="Calibri" w:hAnsi="GHEA Grapalat" w:cs="Times New Roman"/>
          <w:bCs/>
          <w:iCs/>
          <w:sz w:val="24"/>
          <w:szCs w:val="24"/>
          <w:lang w:val="hy-AM"/>
        </w:rPr>
        <w:t xml:space="preserve">      </w:t>
      </w:r>
      <w:r w:rsidR="0085563A">
        <w:rPr>
          <w:rFonts w:ascii="GHEA Grapalat" w:eastAsia="Calibri" w:hAnsi="GHEA Grapalat" w:cs="Times New Roman"/>
          <w:bCs/>
          <w:iCs/>
          <w:sz w:val="24"/>
          <w:szCs w:val="24"/>
          <w:lang w:val="hy-AM"/>
        </w:rPr>
        <w:t xml:space="preserve">  </w:t>
      </w:r>
      <w:r w:rsidR="00714575" w:rsidRPr="00DB58EE">
        <w:rPr>
          <w:rFonts w:ascii="GHEA Grapalat" w:eastAsia="Calibri" w:hAnsi="GHEA Grapalat" w:cs="Times New Roman"/>
          <w:bCs/>
          <w:iCs/>
          <w:sz w:val="24"/>
          <w:szCs w:val="24"/>
          <w:lang w:val="hy-AM"/>
        </w:rPr>
        <w:t>հղումը՝</w:t>
      </w:r>
      <w:r w:rsidR="00714575"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203874">
      <w:pPr>
        <w:spacing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203874">
      <w:pPr>
        <w:spacing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2ACA4B8D"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0EC866D" w14:textId="593CA8E6" w:rsidR="00203874" w:rsidRPr="00203874" w:rsidRDefault="00714575" w:rsidP="00203874">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hyperlink r:id="rId28" w:history="1">
        <w:r w:rsidR="00203874" w:rsidRPr="00203874">
          <w:rPr>
            <w:rStyle w:val="ac"/>
            <w:rFonts w:ascii="GHEA Grapalat" w:hAnsi="GHEA Grapalat"/>
            <w:sz w:val="24"/>
            <w:szCs w:val="24"/>
            <w:lang w:val="hy-AM"/>
          </w:rPr>
          <w:t>https://www.arlis.am/hy/acts/170999</w:t>
        </w:r>
      </w:hyperlink>
    </w:p>
    <w:p w14:paraId="648A9B46"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4794EECF" w14:textId="766321FD" w:rsidR="00203874" w:rsidRPr="00203874" w:rsidRDefault="00714575" w:rsidP="00203874">
      <w:pPr>
        <w:spacing w:line="256" w:lineRule="auto"/>
        <w:ind w:left="720"/>
        <w:contextualSpacing/>
        <w:rPr>
          <w:lang w:val="hy-AM"/>
        </w:rPr>
      </w:pPr>
      <w:r w:rsidRPr="00714575">
        <w:rPr>
          <w:rFonts w:ascii="GHEA Grapalat" w:eastAsia="Calibri" w:hAnsi="GHEA Grapalat" w:cs="Times New Roman"/>
          <w:color w:val="000000" w:themeColor="text1"/>
          <w:sz w:val="24"/>
          <w:szCs w:val="24"/>
          <w:lang w:val="hy-AM"/>
        </w:rPr>
        <w:t xml:space="preserve">հղումը՝ </w:t>
      </w:r>
      <w:hyperlink r:id="rId29" w:history="1">
        <w:r w:rsidR="00203874" w:rsidRPr="00203874">
          <w:rPr>
            <w:rStyle w:val="ac"/>
            <w:rFonts w:ascii="GHEA Grapalat" w:hAnsi="GHEA Grapalat"/>
            <w:sz w:val="24"/>
            <w:szCs w:val="24"/>
            <w:lang w:val="hy-AM"/>
          </w:rPr>
          <w:t>https://www.arlis.am/hy/acts/75780</w:t>
        </w:r>
      </w:hyperlink>
    </w:p>
    <w:p w14:paraId="55BB3FD9"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7F3CCB">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E2335" w:rsidRDefault="00E1282A" w:rsidP="00B807D5">
      <w:pPr>
        <w:jc w:val="both"/>
        <w:rPr>
          <w:rFonts w:ascii="GHEA Grapalat" w:hAnsi="GHEA Grapalat" w:cs="Arial"/>
          <w:b/>
          <w:bCs/>
          <w:i/>
          <w:iCs/>
          <w:color w:val="000000" w:themeColor="text1"/>
          <w:sz w:val="24"/>
          <w:szCs w:val="24"/>
          <w:u w:val="single"/>
          <w:lang w:val="hy-AM"/>
        </w:rPr>
      </w:pPr>
      <w:r w:rsidRPr="00DE233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3521992">
    <w:abstractNumId w:val="1"/>
  </w:num>
  <w:num w:numId="2" w16cid:durableId="673844768">
    <w:abstractNumId w:val="2"/>
  </w:num>
  <w:num w:numId="3" w16cid:durableId="115105387">
    <w:abstractNumId w:val="3"/>
  </w:num>
  <w:num w:numId="4" w16cid:durableId="1753547316">
    <w:abstractNumId w:val="0"/>
  </w:num>
  <w:num w:numId="5" w16cid:durableId="1625648716">
    <w:abstractNumId w:val="5"/>
  </w:num>
  <w:num w:numId="6" w16cid:durableId="1451045617">
    <w:abstractNumId w:val="4"/>
  </w:num>
  <w:num w:numId="7" w16cid:durableId="115175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E379A"/>
    <w:rsid w:val="000F2BAD"/>
    <w:rsid w:val="00111F6C"/>
    <w:rsid w:val="001B5E56"/>
    <w:rsid w:val="001D0A9E"/>
    <w:rsid w:val="00203874"/>
    <w:rsid w:val="0023662E"/>
    <w:rsid w:val="00316BBA"/>
    <w:rsid w:val="003443A0"/>
    <w:rsid w:val="00347AB0"/>
    <w:rsid w:val="004455B7"/>
    <w:rsid w:val="0047763D"/>
    <w:rsid w:val="004B3CBF"/>
    <w:rsid w:val="004E173F"/>
    <w:rsid w:val="004E2A4B"/>
    <w:rsid w:val="00550CAB"/>
    <w:rsid w:val="005671CC"/>
    <w:rsid w:val="00597FD4"/>
    <w:rsid w:val="005C4454"/>
    <w:rsid w:val="00635F55"/>
    <w:rsid w:val="00647966"/>
    <w:rsid w:val="006538D5"/>
    <w:rsid w:val="00666FE6"/>
    <w:rsid w:val="00693F31"/>
    <w:rsid w:val="006E5CB4"/>
    <w:rsid w:val="006F4CB5"/>
    <w:rsid w:val="00714575"/>
    <w:rsid w:val="00750E25"/>
    <w:rsid w:val="007B7195"/>
    <w:rsid w:val="007F3CCB"/>
    <w:rsid w:val="0085563A"/>
    <w:rsid w:val="008722B2"/>
    <w:rsid w:val="008D0EF6"/>
    <w:rsid w:val="00935364"/>
    <w:rsid w:val="00957A96"/>
    <w:rsid w:val="00A21F8B"/>
    <w:rsid w:val="00A23818"/>
    <w:rsid w:val="00A35B73"/>
    <w:rsid w:val="00A55A72"/>
    <w:rsid w:val="00A644DE"/>
    <w:rsid w:val="00A70B14"/>
    <w:rsid w:val="00AC3163"/>
    <w:rsid w:val="00AE3728"/>
    <w:rsid w:val="00B1368B"/>
    <w:rsid w:val="00B13988"/>
    <w:rsid w:val="00B27BBB"/>
    <w:rsid w:val="00B61FAD"/>
    <w:rsid w:val="00B807D5"/>
    <w:rsid w:val="00B83526"/>
    <w:rsid w:val="00B9150E"/>
    <w:rsid w:val="00BD2D56"/>
    <w:rsid w:val="00BD6C31"/>
    <w:rsid w:val="00BE1172"/>
    <w:rsid w:val="00C17248"/>
    <w:rsid w:val="00C36575"/>
    <w:rsid w:val="00C751F2"/>
    <w:rsid w:val="00DA7440"/>
    <w:rsid w:val="00DB58EE"/>
    <w:rsid w:val="00DE2335"/>
    <w:rsid w:val="00DF36CE"/>
    <w:rsid w:val="00E079E7"/>
    <w:rsid w:val="00E10331"/>
    <w:rsid w:val="00E1282A"/>
    <w:rsid w:val="00E818C1"/>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E81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30752853">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DocumentView.aspx?DocID=193792"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1641</Words>
  <Characters>9360</Characters>
  <Application>Microsoft Office Word</Application>
  <DocSecurity>0</DocSecurity>
  <Lines>78</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93</cp:revision>
  <cp:lastPrinted>2025-07-11T08:51:00Z</cp:lastPrinted>
  <dcterms:created xsi:type="dcterms:W3CDTF">2025-06-26T07:48:00Z</dcterms:created>
  <dcterms:modified xsi:type="dcterms:W3CDTF">2025-07-11T08:52:00Z</dcterms:modified>
</cp:coreProperties>
</file>