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E06E" w14:textId="77777777" w:rsidR="002F4E92" w:rsidRPr="00C41E43" w:rsidRDefault="00F05B69" w:rsidP="00DE7287">
      <w:pPr>
        <w:spacing w:line="276" w:lineRule="auto"/>
        <w:ind w:firstLine="90"/>
        <w:jc w:val="center"/>
        <w:rPr>
          <w:rFonts w:ascii="GHEA Grapalat" w:hAnsi="GHEA Grapalat" w:cs="Arial"/>
          <w:b/>
          <w:color w:val="000000" w:themeColor="text1"/>
          <w:sz w:val="24"/>
          <w:szCs w:val="24"/>
        </w:rPr>
      </w:pPr>
      <w:r w:rsidRPr="00C41E43">
        <w:rPr>
          <w:rFonts w:ascii="GHEA Grapalat" w:hAnsi="GHEA Grapalat" w:cs="Arial"/>
          <w:b/>
          <w:color w:val="000000" w:themeColor="text1"/>
          <w:sz w:val="24"/>
          <w:szCs w:val="24"/>
        </w:rPr>
        <w:t>ՀԱՅՏԱՐԱՐՈՒԹՅՈՒՆ</w:t>
      </w:r>
    </w:p>
    <w:p w14:paraId="5C46C562" w14:textId="77777777" w:rsidR="002F4E92" w:rsidRPr="00C41E43" w:rsidRDefault="00BD3D6C" w:rsidP="00DE7287">
      <w:pPr>
        <w:spacing w:line="276" w:lineRule="auto"/>
        <w:jc w:val="center"/>
        <w:rPr>
          <w:rFonts w:ascii="GHEA Grapalat" w:hAnsi="GHEA Grapalat" w:cs="Arial"/>
          <w:sz w:val="24"/>
          <w:szCs w:val="24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C41E43">
        <w:rPr>
          <w:rFonts w:ascii="GHEA Grapalat" w:hAnsi="GHEA Grapalat" w:cs="Arial"/>
          <w:sz w:val="24"/>
          <w:szCs w:val="24"/>
        </w:rPr>
        <w:t xml:space="preserve">ետական վերահսկողական ծառայությունը </w:t>
      </w:r>
      <w:r w:rsidR="00F05B69" w:rsidRPr="00C41E43">
        <w:rPr>
          <w:rFonts w:ascii="GHEA Grapalat" w:hAnsi="GHEA Grapalat" w:cs="Arial"/>
          <w:sz w:val="24"/>
          <w:szCs w:val="24"/>
        </w:rPr>
        <w:t>հայտարարում</w:t>
      </w:r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r w:rsidR="00F05B69" w:rsidRPr="00C41E43">
        <w:rPr>
          <w:rFonts w:ascii="GHEA Grapalat" w:hAnsi="GHEA Grapalat" w:cs="Arial"/>
          <w:sz w:val="24"/>
          <w:szCs w:val="24"/>
        </w:rPr>
        <w:t>է</w:t>
      </w:r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r w:rsidR="00186F69" w:rsidRPr="00C41E43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C41E43">
        <w:rPr>
          <w:rFonts w:ascii="GHEA Grapalat" w:hAnsi="GHEA Grapalat" w:cs="Arial"/>
          <w:sz w:val="24"/>
          <w:szCs w:val="24"/>
        </w:rPr>
        <w:t>քաղաքացիական</w:t>
      </w:r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r w:rsidR="00F05B69" w:rsidRPr="00C41E43">
        <w:rPr>
          <w:rFonts w:ascii="GHEA Grapalat" w:hAnsi="GHEA Grapalat" w:cs="Arial"/>
          <w:sz w:val="24"/>
          <w:szCs w:val="24"/>
        </w:rPr>
        <w:t>ծառայության</w:t>
      </w:r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r w:rsidR="00FC2154" w:rsidRPr="00C41E43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C41E43">
        <w:rPr>
          <w:rFonts w:ascii="GHEA Grapalat" w:hAnsi="GHEA Grapalat" w:cs="Arial"/>
          <w:sz w:val="24"/>
          <w:szCs w:val="24"/>
        </w:rPr>
        <w:t>թափուր</w:t>
      </w:r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r w:rsidR="00186F69" w:rsidRPr="00C41E43">
        <w:rPr>
          <w:rFonts w:ascii="GHEA Grapalat" w:hAnsi="GHEA Grapalat" w:cs="Arial"/>
          <w:sz w:val="24"/>
          <w:szCs w:val="24"/>
        </w:rPr>
        <w:t>պաշտոնն</w:t>
      </w:r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r w:rsidR="00F05B69" w:rsidRPr="00C41E43">
        <w:rPr>
          <w:rFonts w:ascii="GHEA Grapalat" w:hAnsi="GHEA Grapalat" w:cs="Arial"/>
          <w:sz w:val="24"/>
          <w:szCs w:val="24"/>
        </w:rPr>
        <w:t>զբաղեցնելու</w:t>
      </w:r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r w:rsidR="00F05B69" w:rsidRPr="00C41E43">
        <w:rPr>
          <w:rFonts w:ascii="GHEA Grapalat" w:hAnsi="GHEA Grapalat" w:cs="Arial"/>
          <w:sz w:val="24"/>
          <w:szCs w:val="24"/>
        </w:rPr>
        <w:t>մասին</w:t>
      </w:r>
    </w:p>
    <w:p w14:paraId="220F3052" w14:textId="38F57585" w:rsidR="002F4E92" w:rsidRPr="00C41E43" w:rsidRDefault="000355B1" w:rsidP="00DE7287">
      <w:pPr>
        <w:spacing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Հայաստանի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պետական վերահսկողական ծառայությունը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C41E43">
        <w:rPr>
          <w:rFonts w:ascii="GHEA Grapalat" w:hAnsi="GHEA Grapalat" w:cs="Arial"/>
          <w:sz w:val="24"/>
          <w:szCs w:val="24"/>
          <w:lang w:val="hy-AM"/>
        </w:rPr>
        <w:t>՝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C41E43">
        <w:rPr>
          <w:rFonts w:ascii="GHEA Grapalat" w:hAnsi="GHEA Grapalat"/>
          <w:sz w:val="24"/>
          <w:szCs w:val="24"/>
          <w:lang w:val="hy-AM"/>
        </w:rPr>
        <w:t>պ</w:t>
      </w:r>
      <w:r w:rsidR="00BD3D6C" w:rsidRPr="00C41E43">
        <w:rPr>
          <w:rFonts w:ascii="GHEA Grapalat" w:hAnsi="GHEA Grapalat" w:cs="Arial"/>
          <w:sz w:val="24"/>
          <w:szCs w:val="24"/>
        </w:rPr>
        <w:t>ետական վերահսկողական ծ</w:t>
      </w:r>
      <w:r w:rsidR="00BD3D6C" w:rsidRPr="00C41E43">
        <w:rPr>
          <w:rFonts w:ascii="GHEA Grapalat" w:hAnsi="GHEA Grapalat" w:cs="Arial"/>
          <w:sz w:val="24"/>
          <w:szCs w:val="24"/>
          <w:lang w:val="hy-AM"/>
        </w:rPr>
        <w:t xml:space="preserve">առայության </w:t>
      </w:r>
      <w:r w:rsidR="009965DB" w:rsidRPr="009965DB">
        <w:rPr>
          <w:rFonts w:ascii="GHEA Grapalat" w:hAnsi="GHEA Grapalat" w:cs="Arial"/>
          <w:sz w:val="24"/>
          <w:szCs w:val="24"/>
          <w:lang w:val="hy-AM"/>
        </w:rPr>
        <w:t>պետաիրավական ոլորտի վերահսկողության վարչության գլխավոր վերահսկող</w:t>
      </w:r>
      <w:r w:rsidR="009965DB">
        <w:rPr>
          <w:rFonts w:ascii="GHEA Grapalat" w:hAnsi="GHEA Grapalat" w:cs="Arial"/>
          <w:sz w:val="24"/>
          <w:szCs w:val="24"/>
          <w:lang w:val="hy-AM"/>
        </w:rPr>
        <w:t>ի</w:t>
      </w:r>
      <w:r w:rsidR="009965DB" w:rsidRPr="009965DB">
        <w:rPr>
          <w:rFonts w:ascii="GHEA Grapalat" w:hAnsi="GHEA Grapalat" w:cs="Arial"/>
          <w:sz w:val="24"/>
          <w:szCs w:val="24"/>
          <w:lang w:val="hy-AM"/>
        </w:rPr>
        <w:t xml:space="preserve"> (ծածկագիր՝ 52-24.4-Մ1-5) </w:t>
      </w:r>
      <w:r w:rsidR="00186F69" w:rsidRPr="00C41E43">
        <w:rPr>
          <w:rFonts w:ascii="GHEA Grapalat" w:hAnsi="GHEA Grapalat" w:cs="Arial"/>
          <w:sz w:val="24"/>
          <w:szCs w:val="24"/>
          <w:lang w:val="hy-AM"/>
        </w:rPr>
        <w:t>քաղաքացիական ծառայության</w:t>
      </w:r>
      <w:r w:rsidR="00FC2154" w:rsidRPr="00C41E43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C41E43">
        <w:rPr>
          <w:rFonts w:ascii="GHEA Grapalat" w:hAnsi="GHEA Grapalat" w:cs="Arial"/>
          <w:sz w:val="24"/>
          <w:szCs w:val="24"/>
          <w:lang w:val="hy-AM"/>
        </w:rPr>
        <w:t xml:space="preserve"> թափուր պաշտոնն զբաղեցնելու համար:</w:t>
      </w:r>
    </w:p>
    <w:p w14:paraId="1826DD8A" w14:textId="28814FBB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i/>
          <w:iCs/>
          <w:sz w:val="24"/>
          <w:szCs w:val="24"/>
          <w:u w:val="single"/>
          <w:lang w:val="hy-AM"/>
        </w:rPr>
      </w:pPr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</w:rPr>
        <w:t>Անհրաժեշտ փաստաթղթերի ցանկ</w:t>
      </w:r>
    </w:p>
    <w:p w14:paraId="7F9E17D1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Անձնագրի լուսապատճենը.</w:t>
      </w:r>
    </w:p>
    <w:p w14:paraId="6F04A2B6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դիպլոմ(ներ)ի լուսապատճեն(ներ)ը.</w:t>
      </w:r>
    </w:p>
    <w:p w14:paraId="1FE30EA4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աշխատանքային գործունեությունը հավաստող փաստաթղթի լուսապատճենը.</w:t>
      </w:r>
    </w:p>
    <w:p w14:paraId="64B55A0E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զինվորական գրքույկի լուսապատճենը.</w:t>
      </w:r>
    </w:p>
    <w:p w14:paraId="780E950B" w14:textId="1C4CB8EF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այլ:</w:t>
      </w:r>
    </w:p>
    <w:p w14:paraId="1274B2D4" w14:textId="77777777" w:rsidR="00A51B88" w:rsidRPr="008A57EE" w:rsidRDefault="00A51B88" w:rsidP="00A51B88">
      <w:pPr>
        <w:pStyle w:val="a5"/>
        <w:shd w:val="clear" w:color="auto" w:fill="FFFFFF"/>
        <w:spacing w:after="100" w:afterAutospacing="1" w:line="276" w:lineRule="auto"/>
        <w:ind w:left="0" w:firstLine="426"/>
        <w:jc w:val="both"/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</w:pPr>
      <w:r w:rsidRPr="008A57EE"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0FAD9D35" w14:textId="77777777" w:rsidR="00A51B88" w:rsidRPr="00C41E43" w:rsidRDefault="00A51B88" w:rsidP="00A51B88">
      <w:pPr>
        <w:pStyle w:val="a5"/>
        <w:spacing w:line="276" w:lineRule="auto"/>
        <w:ind w:left="14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7536EA30" w14:textId="77777777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b/>
          <w:bCs/>
          <w:i/>
          <w:iCs/>
          <w:sz w:val="24"/>
          <w:szCs w:val="24"/>
          <w:u w:val="single"/>
          <w:lang w:val="hy-AM"/>
        </w:rPr>
      </w:pPr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  <w:lang w:val="hy-AM"/>
        </w:rPr>
        <w:t>Փաստաթղթերն առցանց ներկայացնելու ընթացակարգ</w:t>
      </w:r>
    </w:p>
    <w:p w14:paraId="4E7341CA" w14:textId="70C94A5E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Ժամանակավոր թափուր պաշտոն զբաղեցնելու համար դիմումներն ընդունվում են էլեկտրոնային եղանակով՝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7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կայքէջի միջոցով: Էլեկտրոնային եղանակով դիմում ներկայացնելու համար անհրաժեշտ է այցելել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8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 xml:space="preserve">կայքէջի «Գլխավոր» էջի «Մրցույթների հայտարարություններ» բաժնի «Ժամկետային աշխատանքային պայմանագրով համալրում» ենթաբաժին: Ծանոթանալով ժամանակավոր թափուր պաշտոն զբաղեցնելու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 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 Լրացնելով «Իմ էջի» անձնական տվյալները, կցելով անհրաժեշտ փաստաթղթերը՝ անհրաժեշտ է արդեն իսկ գրանցված օգտատիրոջ էջում՝ «Համալրում» բաժնի «ԺԱՊ» ենթաբաժնում գտնել ժամանակավոր թափուր պաշտոն զբաղեցնելու մասին հրապարակված հայտարարությունը և </w:t>
      </w:r>
      <w:r w:rsidRPr="00C41E43">
        <w:rPr>
          <w:rFonts w:ascii="GHEA Grapalat" w:hAnsi="GHEA Grapalat" w:cs="Arial"/>
          <w:sz w:val="24"/>
          <w:szCs w:val="24"/>
          <w:lang w:val="hy-AM"/>
        </w:rPr>
        <w:lastRenderedPageBreak/>
        <w:t xml:space="preserve">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 Դիմումի կարգավիճակի մասին տեղեկատվություն կարելի է ստանալ նաև օգտատիրոջ անձնական էջի «Համալրում» բաժնի «ԺԱՊ» ենթաբաժնում «Գործողություններ» աղյուսակի ներքո գրառումից՝ նշված հատվածում ա) եթե ակտիվ է «Դիմել» ստեղնը, ապա դիմումը դեռևս գրանցված չէ, բ) եթե ակտիվ է «Իմ դիմումը» ստեղնը, ապա դիմումը ներկայացված է և այն ուսումնասիրման փուլում է, գ) եթե ակտիվ է «Խմբագրել» ստեղնը, ապա անհրաժեշտ է խմբագրել դիմումը՝ շտկելով փաստաթղթերում առկա ձևական սխալները և կրկին ներկայացնել այն: 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շտկելու առկա ձևական սխալները, որոնց մասին քաղաքացին ծանուցվում է «Իմ էջի» «Ծանուցումներ» բաժնի և էլեկտրոնային փոստի միջոցով: Փաստաթղթերում առկա ձևական սխալներ մասին մեկնաբանությունը քաղաքացին կարող է տեսնել՝ բացելով «Իմ էջի» «Համալրում» բաժնի «ԺԱՊ» ենթաբաժնի համապատասխան հայտարարության հերթական համարից առաջ դրված </w:t>
      </w:r>
      <w:r w:rsidRPr="00C41E43">
        <w:rPr>
          <w:rFonts w:ascii="Cambria Math" w:hAnsi="Cambria Math" w:cs="Cambria Math"/>
          <w:sz w:val="24"/>
          <w:szCs w:val="24"/>
          <w:lang w:val="hy-AM"/>
        </w:rPr>
        <w:t>⊕</w:t>
      </w:r>
      <w:r w:rsidRPr="00C41E43">
        <w:rPr>
          <w:rFonts w:ascii="GHEA Grapalat" w:hAnsi="GHEA Grapalat" w:cs="Arial"/>
          <w:sz w:val="24"/>
          <w:szCs w:val="24"/>
          <w:lang w:val="hy-AM"/>
        </w:rPr>
        <w:t xml:space="preserve"> նշանը: Փաստաթղթերը խմբագրելու համար անհրաժեշտ է այցելել «Անձնական էջ»-ի «Համալրում» բաժնի «ԺԱՊ» ենթաբաժին, ընտրել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 Համակարգում գրանցվելուց հետո քաղաքացին իր «Անձնական էջ» կարող է մուտք գործել՝ այցելելով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9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կայքէջի «Գլխավոր» էջի «Մուտք» բաժին կամ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10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https://hartak.cso.gov.am/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5D868762" w14:textId="77777777" w:rsidR="00ED7D3B" w:rsidRPr="00C41E43" w:rsidRDefault="00ED7D3B" w:rsidP="00DE7287">
      <w:p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76" w:lineRule="auto"/>
        <w:ind w:left="142" w:right="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0D04998A" w14:textId="77777777" w:rsidR="002F4E92" w:rsidRPr="00C41E43" w:rsidRDefault="00F05B69" w:rsidP="00DE7287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/>
          <w:i/>
          <w:iCs/>
          <w:u w:val="single"/>
          <w:lang w:val="hy-AM"/>
        </w:rPr>
      </w:pP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Նշված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ժամանակավոր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թափուր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պաշտոնը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զբաղեցնելու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համար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նաև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պահանջվում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է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` </w:t>
      </w:r>
    </w:p>
    <w:p w14:paraId="4157A1F8" w14:textId="0316440D" w:rsidR="007971E8" w:rsidRPr="00C41E43" w:rsidRDefault="00612666" w:rsidP="007971E8">
      <w:pPr>
        <w:spacing w:before="100" w:beforeAutospacing="1" w:after="100" w:afterAutospacing="1" w:line="240" w:lineRule="auto"/>
        <w:ind w:right="86"/>
        <w:contextualSpacing/>
        <w:jc w:val="both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C41E43">
        <w:rPr>
          <w:rFonts w:ascii="GHEA Grapalat" w:hAnsi="GHEA Grapalat"/>
          <w:lang w:val="hy-AM"/>
        </w:rPr>
        <w:t>-</w:t>
      </w:r>
      <w:r w:rsidR="00CB6C3A" w:rsidRPr="008A57EE">
        <w:rPr>
          <w:rFonts w:ascii="GHEA Grapalat" w:hAnsi="GHEA Grapalat"/>
          <w:b/>
          <w:bCs/>
          <w:sz w:val="24"/>
          <w:szCs w:val="24"/>
          <w:lang w:val="hy-AM"/>
        </w:rPr>
        <w:t>Բարձրագույն կրթություն</w:t>
      </w:r>
      <w:r w:rsidR="00CB6C3A" w:rsidRPr="00C41E43">
        <w:rPr>
          <w:rFonts w:ascii="GHEA Grapalat" w:hAnsi="GHEA Grapalat"/>
          <w:sz w:val="24"/>
          <w:szCs w:val="24"/>
          <w:lang w:val="hy-AM"/>
        </w:rPr>
        <w:t>:</w:t>
      </w:r>
      <w:r w:rsidR="00071F1D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Հանրային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ծառայության առնվազն երկու տարվա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կամ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երեք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տարվա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մասնագիտական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աշխատանքային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կամ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ֆինանսավարկային կամ տնտեսագիտության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բնագավառներում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`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երեք տարվա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աշխատանքային ստաժ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:</w:t>
      </w:r>
    </w:p>
    <w:p w14:paraId="11388BCB" w14:textId="77777777" w:rsidR="007971E8" w:rsidRPr="00C41E43" w:rsidRDefault="007971E8" w:rsidP="00071F1D">
      <w:pPr>
        <w:spacing w:before="100" w:beforeAutospacing="1" w:after="100" w:afterAutospacing="1" w:line="240" w:lineRule="auto"/>
        <w:ind w:right="8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3A242B0B" w14:textId="77777777" w:rsidR="00B82B8B" w:rsidRPr="00C41E43" w:rsidRDefault="00B82B8B" w:rsidP="00DE7287">
      <w:pPr>
        <w:spacing w:line="276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C41E4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 Սահմանադրության</w:t>
      </w:r>
      <w:r w:rsidR="00A64006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վերահսկողական ծառայության մասին», «Հանրային ծառայության մասին»,  «Քաղաքացիական ծառայության մասին», «Նորմատիվ իրավական ակտերի մասին»,</w:t>
      </w:r>
      <w:r w:rsidR="00E476E9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«Գնումների մասին»</w:t>
      </w:r>
      <w:r w:rsidR="00A64006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E476E9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</w:t>
      </w:r>
      <w:r w:rsidR="003A17AC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Սոցիալական աջակցության մասին», «Կրթության մասին», «Բնակչության բժշկական օգնության և սպասարկման մասին» </w:t>
      </w:r>
      <w:r w:rsidR="00A64006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օրենքների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իր լիազորությունների հետ կապված իրավական այլ ակտերի անհրաժեշտ իմացություն, ինչպես նաև տրամաբանելու, տարբեր իրավիճակներում կողմնորոշվելու ունակություն. </w:t>
      </w:r>
    </w:p>
    <w:p w14:paraId="18942342" w14:textId="77777777" w:rsidR="007D3DCB" w:rsidRPr="00C41E43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 w:cs="Sylfaen"/>
          <w:sz w:val="24"/>
          <w:szCs w:val="24"/>
          <w:lang w:val="hy-AM"/>
        </w:rPr>
        <w:t>-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այլ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061961CA" w14:textId="77777777" w:rsidR="00DE0044" w:rsidRPr="00C41E43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 w:cs="Sylfaen"/>
          <w:sz w:val="24"/>
          <w:szCs w:val="24"/>
          <w:lang w:val="hy-AM"/>
        </w:rPr>
        <w:lastRenderedPageBreak/>
        <w:t>-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>տիրապետում</w:t>
      </w:r>
      <w:r w:rsidR="00DB3D6B" w:rsidRPr="00C41E43">
        <w:rPr>
          <w:rFonts w:ascii="GHEA Grapalat" w:hAnsi="GHEA Grapalat"/>
          <w:sz w:val="24"/>
          <w:szCs w:val="24"/>
          <w:lang w:val="hy-AM"/>
        </w:rPr>
        <w:t xml:space="preserve"> է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C41E43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16C92873" w14:textId="34956577" w:rsidR="0065795E" w:rsidRPr="00885FE9" w:rsidRDefault="00F05B69" w:rsidP="00DE7287">
      <w:pPr>
        <w:spacing w:line="276" w:lineRule="auto"/>
        <w:jc w:val="both"/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="00612666" w:rsidRPr="00C41E43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C41E43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է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C41E4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քաղաքացիական ծառայության՝ որոշակի ժամկետով թափուր պաշտոն առաջանալու հիմքի հնարավոր վերացման </w:t>
      </w:r>
      <w:r w:rsidR="00F37BD1" w:rsidRPr="00885FE9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ժամկետը</w:t>
      </w:r>
      <w:r w:rsidR="00CB6CA3" w:rsidRPr="00885FE9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 xml:space="preserve">` </w:t>
      </w:r>
      <w:r w:rsidR="00885FE9" w:rsidRPr="00885FE9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20.05</w:t>
      </w:r>
      <w:r w:rsidR="00EA477F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.</w:t>
      </w:r>
      <w:r w:rsidR="002429A8" w:rsidRPr="00885FE9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2026</w:t>
      </w:r>
      <w:r w:rsidR="00CB6CA3" w:rsidRPr="00885FE9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թ</w:t>
      </w:r>
      <w:r w:rsidR="00F37BD1" w:rsidRPr="00885FE9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.</w:t>
      </w:r>
    </w:p>
    <w:p w14:paraId="3E2181BE" w14:textId="47803EBC" w:rsidR="0065795E" w:rsidRPr="00C41E43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85FE9">
        <w:rPr>
          <w:rFonts w:ascii="GHEA Grapalat" w:hAnsi="GHEA Grapalat" w:cs="Arial"/>
          <w:b/>
          <w:bCs/>
          <w:i/>
          <w:iCs/>
          <w:sz w:val="24"/>
          <w:szCs w:val="24"/>
          <w:u w:val="single"/>
          <w:lang w:val="hy-AM"/>
        </w:rPr>
        <w:t>ժամկետն</w:t>
      </w:r>
      <w:r w:rsidRPr="00885FE9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 xml:space="preserve"> </w:t>
      </w:r>
      <w:r w:rsidRPr="00885FE9">
        <w:rPr>
          <w:rFonts w:ascii="GHEA Grapalat" w:hAnsi="GHEA Grapalat" w:cs="Arial"/>
          <w:b/>
          <w:bCs/>
          <w:i/>
          <w:iCs/>
          <w:sz w:val="24"/>
          <w:szCs w:val="24"/>
          <w:u w:val="single"/>
          <w:lang w:val="hy-AM"/>
        </w:rPr>
        <w:t>է</w:t>
      </w:r>
      <w:r w:rsidRPr="00885FE9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 xml:space="preserve">` </w:t>
      </w:r>
      <w:r w:rsidR="00885FE9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0</w:t>
      </w:r>
      <w:r w:rsidR="00C82C26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3</w:t>
      </w:r>
      <w:r w:rsidR="00885FE9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.02.2026</w:t>
      </w:r>
      <w:r w:rsidRPr="00885FE9"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թ</w:t>
      </w:r>
      <w:r w:rsidRPr="00885FE9">
        <w:rPr>
          <w:rFonts w:ascii="GHEA Grapalat" w:hAnsi="GHEA Grapalat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.</w:t>
      </w:r>
    </w:p>
    <w:p w14:paraId="2B2CB278" w14:textId="77777777" w:rsidR="00C34F91" w:rsidRPr="00C34F91" w:rsidRDefault="00F05B69" w:rsidP="00C34F91">
      <w:pPr>
        <w:spacing w:line="276" w:lineRule="auto"/>
        <w:jc w:val="both"/>
        <w:rPr>
          <w:rFonts w:ascii="GHEA Grapalat" w:hAnsi="GHEA Grapalat" w:cs="Arial"/>
          <w:b/>
          <w:i/>
          <w:sz w:val="24"/>
          <w:szCs w:val="24"/>
          <w:u w:val="single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451B6E" w:rsidRPr="00C41E43">
        <w:rPr>
          <w:rFonts w:ascii="GHEA Grapalat" w:hAnsi="GHEA Grapalat" w:cs="Arial"/>
          <w:sz w:val="24"/>
          <w:szCs w:val="24"/>
          <w:lang w:val="hy-AM"/>
        </w:rPr>
        <w:t xml:space="preserve">Հիմնական աշխատավարձը </w:t>
      </w:r>
      <w:r w:rsidR="00C34F91" w:rsidRPr="00C34F91">
        <w:rPr>
          <w:rFonts w:ascii="GHEA Grapalat" w:hAnsi="GHEA Grapalat" w:cs="Arial"/>
          <w:b/>
          <w:i/>
          <w:sz w:val="24"/>
          <w:szCs w:val="24"/>
          <w:u w:val="single"/>
          <w:lang w:val="hy-AM"/>
        </w:rPr>
        <w:t>322.816 (երեք հարյուր քսաներկու հազար  ութ հարյուր տասնվեց) ՀՀ դրամ է:</w:t>
      </w:r>
    </w:p>
    <w:p w14:paraId="6027149A" w14:textId="061752A5" w:rsidR="00A804D3" w:rsidRPr="00C41E43" w:rsidRDefault="00A804D3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5E7F7B" w:rsidRPr="00C41E43">
        <w:rPr>
          <w:rFonts w:ascii="GHEA Grapalat" w:hAnsi="GHEA Grapalat"/>
          <w:sz w:val="24"/>
          <w:szCs w:val="24"/>
          <w:lang w:val="hy-AM"/>
        </w:rPr>
        <w:t>. 010-31-31-8</w:t>
      </w:r>
      <w:r w:rsidR="003A17AC" w:rsidRPr="00C41E43">
        <w:rPr>
          <w:rFonts w:ascii="GHEA Grapalat" w:hAnsi="GHEA Grapalat"/>
          <w:sz w:val="24"/>
          <w:szCs w:val="24"/>
          <w:lang w:val="hy-AM"/>
        </w:rPr>
        <w:t>7</w:t>
      </w:r>
      <w:r w:rsidRPr="00C41E43">
        <w:rPr>
          <w:rFonts w:ascii="GHEA Grapalat" w:hAnsi="GHEA Grapalat"/>
          <w:sz w:val="24"/>
          <w:szCs w:val="24"/>
          <w:lang w:val="hy-AM"/>
        </w:rPr>
        <w:t>, էլ. փոստ՝ hr@supervision.am</w:t>
      </w:r>
      <w:r w:rsidR="006223CF">
        <w:rPr>
          <w:rFonts w:ascii="GHEA Grapalat" w:hAnsi="GHEA Grapalat"/>
          <w:sz w:val="24"/>
          <w:szCs w:val="24"/>
          <w:lang w:val="hy-AM"/>
        </w:rPr>
        <w:t>:</w:t>
      </w:r>
    </w:p>
    <w:p w14:paraId="564E3442" w14:textId="4EBE3E15" w:rsidR="00CA1408" w:rsidRPr="00C41E43" w:rsidRDefault="00A804D3" w:rsidP="00DE7287">
      <w:pPr>
        <w:pStyle w:val="a5"/>
        <w:numPr>
          <w:ilvl w:val="0"/>
          <w:numId w:val="2"/>
        </w:numPr>
        <w:tabs>
          <w:tab w:val="left" w:pos="270"/>
        </w:tabs>
        <w:spacing w:after="0" w:line="276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8435FD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կայացված փաստաթղթերի </w:t>
      </w:r>
      <w:r w:rsidR="00A51B88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ուսումնասիրության </w:t>
      </w:r>
      <w:r w:rsidR="008435FD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հիման վրա:</w:t>
      </w:r>
    </w:p>
    <w:p w14:paraId="1137996D" w14:textId="77777777" w:rsidR="00A804D3" w:rsidRPr="00C41E43" w:rsidRDefault="00A804D3" w:rsidP="00DE7287">
      <w:pPr>
        <w:pStyle w:val="a5"/>
        <w:tabs>
          <w:tab w:val="left" w:pos="270"/>
        </w:tabs>
        <w:spacing w:after="0" w:line="276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sectPr w:rsidR="00A804D3" w:rsidRPr="00C41E43" w:rsidSect="00475A8D">
      <w:pgSz w:w="12240" w:h="15840"/>
      <w:pgMar w:top="567" w:right="567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3EE3C" w14:textId="77777777" w:rsidR="00B4277E" w:rsidRDefault="00B4277E" w:rsidP="008A57EE">
      <w:pPr>
        <w:spacing w:after="0" w:line="240" w:lineRule="auto"/>
      </w:pPr>
      <w:r>
        <w:separator/>
      </w:r>
    </w:p>
  </w:endnote>
  <w:endnote w:type="continuationSeparator" w:id="0">
    <w:p w14:paraId="751BF9A3" w14:textId="77777777" w:rsidR="00B4277E" w:rsidRDefault="00B4277E" w:rsidP="008A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02267" w14:textId="77777777" w:rsidR="00B4277E" w:rsidRDefault="00B4277E" w:rsidP="008A57EE">
      <w:pPr>
        <w:spacing w:after="0" w:line="240" w:lineRule="auto"/>
      </w:pPr>
      <w:r>
        <w:separator/>
      </w:r>
    </w:p>
  </w:footnote>
  <w:footnote w:type="continuationSeparator" w:id="0">
    <w:p w14:paraId="7E315FA8" w14:textId="77777777" w:rsidR="00B4277E" w:rsidRDefault="00B4277E" w:rsidP="008A5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AA3137"/>
    <w:multiLevelType w:val="hybridMultilevel"/>
    <w:tmpl w:val="39BEB4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26989"/>
    <w:multiLevelType w:val="hybridMultilevel"/>
    <w:tmpl w:val="EAC2AD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127A5"/>
    <w:multiLevelType w:val="hybridMultilevel"/>
    <w:tmpl w:val="63CC2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F373C"/>
    <w:multiLevelType w:val="hybridMultilevel"/>
    <w:tmpl w:val="8C900AE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DD436C"/>
    <w:multiLevelType w:val="hybridMultilevel"/>
    <w:tmpl w:val="397E1B3A"/>
    <w:lvl w:ilvl="0" w:tplc="D876CAA8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6" w15:restartNumberingAfterBreak="0">
    <w:nsid w:val="326226C8"/>
    <w:multiLevelType w:val="hybridMultilevel"/>
    <w:tmpl w:val="64F81DE2"/>
    <w:lvl w:ilvl="0" w:tplc="C116E55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41F5D"/>
    <w:multiLevelType w:val="hybridMultilevel"/>
    <w:tmpl w:val="FAA89A80"/>
    <w:lvl w:ilvl="0" w:tplc="B86C76C4">
      <w:start w:val="1"/>
      <w:numFmt w:val="decimal"/>
      <w:lvlText w:val="%1)"/>
      <w:lvlJc w:val="left"/>
      <w:pPr>
        <w:ind w:left="117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749A194A"/>
    <w:multiLevelType w:val="hybridMultilevel"/>
    <w:tmpl w:val="A48657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1102048">
    <w:abstractNumId w:val="0"/>
  </w:num>
  <w:num w:numId="2" w16cid:durableId="741680470">
    <w:abstractNumId w:val="7"/>
  </w:num>
  <w:num w:numId="3" w16cid:durableId="147018404">
    <w:abstractNumId w:val="6"/>
  </w:num>
  <w:num w:numId="4" w16cid:durableId="450779647">
    <w:abstractNumId w:val="2"/>
  </w:num>
  <w:num w:numId="5" w16cid:durableId="339161953">
    <w:abstractNumId w:val="9"/>
  </w:num>
  <w:num w:numId="6" w16cid:durableId="1406683410">
    <w:abstractNumId w:val="3"/>
  </w:num>
  <w:num w:numId="7" w16cid:durableId="1279290586">
    <w:abstractNumId w:val="8"/>
  </w:num>
  <w:num w:numId="8" w16cid:durableId="2054113236">
    <w:abstractNumId w:val="1"/>
  </w:num>
  <w:num w:numId="9" w16cid:durableId="686714855">
    <w:abstractNumId w:val="5"/>
  </w:num>
  <w:num w:numId="10" w16cid:durableId="13514886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44034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B69"/>
    <w:rsid w:val="000061C4"/>
    <w:rsid w:val="000202DB"/>
    <w:rsid w:val="000248A2"/>
    <w:rsid w:val="000355B1"/>
    <w:rsid w:val="0005332C"/>
    <w:rsid w:val="00053D86"/>
    <w:rsid w:val="00071F1D"/>
    <w:rsid w:val="000A73BC"/>
    <w:rsid w:val="000B0ABB"/>
    <w:rsid w:val="000E50E2"/>
    <w:rsid w:val="000F101E"/>
    <w:rsid w:val="00107CF1"/>
    <w:rsid w:val="00180E22"/>
    <w:rsid w:val="00186F69"/>
    <w:rsid w:val="001A5DB5"/>
    <w:rsid w:val="001B1677"/>
    <w:rsid w:val="001D1BF7"/>
    <w:rsid w:val="002118CC"/>
    <w:rsid w:val="0021633A"/>
    <w:rsid w:val="0023476C"/>
    <w:rsid w:val="002429A8"/>
    <w:rsid w:val="002579F0"/>
    <w:rsid w:val="00265D3B"/>
    <w:rsid w:val="0029315F"/>
    <w:rsid w:val="0029765B"/>
    <w:rsid w:val="002D47BF"/>
    <w:rsid w:val="002E4BDA"/>
    <w:rsid w:val="002F2224"/>
    <w:rsid w:val="002F4E92"/>
    <w:rsid w:val="00312004"/>
    <w:rsid w:val="00315FF8"/>
    <w:rsid w:val="00325CFE"/>
    <w:rsid w:val="0033130B"/>
    <w:rsid w:val="0033375E"/>
    <w:rsid w:val="00386A14"/>
    <w:rsid w:val="003A17AC"/>
    <w:rsid w:val="003B43CD"/>
    <w:rsid w:val="003B4EB1"/>
    <w:rsid w:val="003D6D8F"/>
    <w:rsid w:val="00402C8E"/>
    <w:rsid w:val="004223F8"/>
    <w:rsid w:val="004255D5"/>
    <w:rsid w:val="00451B6E"/>
    <w:rsid w:val="00457E4D"/>
    <w:rsid w:val="00475A8D"/>
    <w:rsid w:val="0048286B"/>
    <w:rsid w:val="0049203B"/>
    <w:rsid w:val="004A7FCF"/>
    <w:rsid w:val="004B1020"/>
    <w:rsid w:val="004C747D"/>
    <w:rsid w:val="004D4AC9"/>
    <w:rsid w:val="004E56A0"/>
    <w:rsid w:val="00514CC4"/>
    <w:rsid w:val="00531374"/>
    <w:rsid w:val="00560010"/>
    <w:rsid w:val="005A45B3"/>
    <w:rsid w:val="005B2E2F"/>
    <w:rsid w:val="005C0884"/>
    <w:rsid w:val="005C5876"/>
    <w:rsid w:val="005D00EC"/>
    <w:rsid w:val="005D4436"/>
    <w:rsid w:val="005E48A8"/>
    <w:rsid w:val="005E7F7B"/>
    <w:rsid w:val="00606898"/>
    <w:rsid w:val="00612666"/>
    <w:rsid w:val="00621A4C"/>
    <w:rsid w:val="006223CF"/>
    <w:rsid w:val="0064491A"/>
    <w:rsid w:val="00644988"/>
    <w:rsid w:val="0065795E"/>
    <w:rsid w:val="006859CE"/>
    <w:rsid w:val="006933F8"/>
    <w:rsid w:val="006A2873"/>
    <w:rsid w:val="006F7F95"/>
    <w:rsid w:val="00705F58"/>
    <w:rsid w:val="0073492D"/>
    <w:rsid w:val="00757368"/>
    <w:rsid w:val="00763003"/>
    <w:rsid w:val="00780134"/>
    <w:rsid w:val="00787BBC"/>
    <w:rsid w:val="007940B8"/>
    <w:rsid w:val="00794C8A"/>
    <w:rsid w:val="007971E8"/>
    <w:rsid w:val="007A4A22"/>
    <w:rsid w:val="007D3DCB"/>
    <w:rsid w:val="00804641"/>
    <w:rsid w:val="008435FD"/>
    <w:rsid w:val="00857443"/>
    <w:rsid w:val="00871AE8"/>
    <w:rsid w:val="00877EDC"/>
    <w:rsid w:val="00885FE9"/>
    <w:rsid w:val="008A57EE"/>
    <w:rsid w:val="008C3650"/>
    <w:rsid w:val="008C654A"/>
    <w:rsid w:val="00934D49"/>
    <w:rsid w:val="00937CA8"/>
    <w:rsid w:val="009456E8"/>
    <w:rsid w:val="00961DE7"/>
    <w:rsid w:val="00971280"/>
    <w:rsid w:val="00973911"/>
    <w:rsid w:val="00987486"/>
    <w:rsid w:val="009965DB"/>
    <w:rsid w:val="009B7A6B"/>
    <w:rsid w:val="009D2679"/>
    <w:rsid w:val="009F3021"/>
    <w:rsid w:val="00A05AEC"/>
    <w:rsid w:val="00A26AD8"/>
    <w:rsid w:val="00A51B88"/>
    <w:rsid w:val="00A5573F"/>
    <w:rsid w:val="00A64006"/>
    <w:rsid w:val="00A804D3"/>
    <w:rsid w:val="00A93ABD"/>
    <w:rsid w:val="00AF14A7"/>
    <w:rsid w:val="00B024F4"/>
    <w:rsid w:val="00B266FC"/>
    <w:rsid w:val="00B4277E"/>
    <w:rsid w:val="00B42C79"/>
    <w:rsid w:val="00B50EBE"/>
    <w:rsid w:val="00B63651"/>
    <w:rsid w:val="00B7115B"/>
    <w:rsid w:val="00B82B8B"/>
    <w:rsid w:val="00BB5B87"/>
    <w:rsid w:val="00BC35F8"/>
    <w:rsid w:val="00BD3D6C"/>
    <w:rsid w:val="00BE0219"/>
    <w:rsid w:val="00BE192F"/>
    <w:rsid w:val="00BE7AE9"/>
    <w:rsid w:val="00BF7732"/>
    <w:rsid w:val="00C34F91"/>
    <w:rsid w:val="00C41E43"/>
    <w:rsid w:val="00C433AE"/>
    <w:rsid w:val="00C66075"/>
    <w:rsid w:val="00C80830"/>
    <w:rsid w:val="00C82C26"/>
    <w:rsid w:val="00C86434"/>
    <w:rsid w:val="00C91D1E"/>
    <w:rsid w:val="00CA1408"/>
    <w:rsid w:val="00CB6C3A"/>
    <w:rsid w:val="00CB6CA3"/>
    <w:rsid w:val="00D01ED7"/>
    <w:rsid w:val="00D334E4"/>
    <w:rsid w:val="00D75C2C"/>
    <w:rsid w:val="00DA05C2"/>
    <w:rsid w:val="00DB3D6B"/>
    <w:rsid w:val="00DB5DEE"/>
    <w:rsid w:val="00DB6278"/>
    <w:rsid w:val="00DC13B8"/>
    <w:rsid w:val="00DE0044"/>
    <w:rsid w:val="00DE3B83"/>
    <w:rsid w:val="00DE7287"/>
    <w:rsid w:val="00DF6BBC"/>
    <w:rsid w:val="00E00801"/>
    <w:rsid w:val="00E112EE"/>
    <w:rsid w:val="00E31DD4"/>
    <w:rsid w:val="00E34909"/>
    <w:rsid w:val="00E35CCF"/>
    <w:rsid w:val="00E43E42"/>
    <w:rsid w:val="00E476E9"/>
    <w:rsid w:val="00E94F06"/>
    <w:rsid w:val="00E965BC"/>
    <w:rsid w:val="00EA477F"/>
    <w:rsid w:val="00EC25CC"/>
    <w:rsid w:val="00EC42A9"/>
    <w:rsid w:val="00EC7E99"/>
    <w:rsid w:val="00ED44D3"/>
    <w:rsid w:val="00ED4F6B"/>
    <w:rsid w:val="00ED7D3B"/>
    <w:rsid w:val="00EE2D06"/>
    <w:rsid w:val="00EF7DA5"/>
    <w:rsid w:val="00F05B69"/>
    <w:rsid w:val="00F115B3"/>
    <w:rsid w:val="00F34AA5"/>
    <w:rsid w:val="00F36732"/>
    <w:rsid w:val="00F37BD1"/>
    <w:rsid w:val="00F4022A"/>
    <w:rsid w:val="00F61E0B"/>
    <w:rsid w:val="00F648D2"/>
    <w:rsid w:val="00F924B0"/>
    <w:rsid w:val="00FA1FB1"/>
    <w:rsid w:val="00FA46AC"/>
    <w:rsid w:val="00FC2154"/>
    <w:rsid w:val="00FD124D"/>
    <w:rsid w:val="00FD16DE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3A00C"/>
  <w15:docId w15:val="{048E8007-BCB3-4729-9273-287D7F72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4255D5"/>
    <w:pPr>
      <w:ind w:left="720"/>
      <w:contextualSpacing/>
    </w:pPr>
  </w:style>
  <w:style w:type="character" w:styleId="a7">
    <w:name w:val="Strong"/>
    <w:basedOn w:val="a0"/>
    <w:uiPriority w:val="22"/>
    <w:qFormat/>
    <w:rsid w:val="007D3DCB"/>
    <w:rPr>
      <w:b/>
      <w:bCs/>
    </w:rPr>
  </w:style>
  <w:style w:type="paragraph" w:styleId="a8">
    <w:name w:val="Body Text"/>
    <w:basedOn w:val="a"/>
    <w:link w:val="a9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aa">
    <w:name w:val="Normal (Web)"/>
    <w:basedOn w:val="a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49203B"/>
    <w:rPr>
      <w:rFonts w:ascii="Times Armenian" w:eastAsia="Times New Roman" w:hAnsi="Times Armenian" w:cs="Times Armenian"/>
      <w:b/>
      <w:bCs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locked/>
    <w:rsid w:val="0048286B"/>
  </w:style>
  <w:style w:type="character" w:styleId="ab">
    <w:name w:val="Hyperlink"/>
    <w:basedOn w:val="a0"/>
    <w:uiPriority w:val="99"/>
    <w:unhideWhenUsed/>
    <w:rsid w:val="00FD124D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D124D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8A5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A57EE"/>
  </w:style>
  <w:style w:type="paragraph" w:styleId="af">
    <w:name w:val="footer"/>
    <w:basedOn w:val="a"/>
    <w:link w:val="af0"/>
    <w:uiPriority w:val="99"/>
    <w:unhideWhenUsed/>
    <w:rsid w:val="008A5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A5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so.gov.a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hartak.cso.gov.a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Gagik Hambardzumyan</dc:creator>
  <cp:lastModifiedBy>Ալլա Հովհաննիսյան</cp:lastModifiedBy>
  <cp:revision>21</cp:revision>
  <cp:lastPrinted>2025-10-13T07:32:00Z</cp:lastPrinted>
  <dcterms:created xsi:type="dcterms:W3CDTF">2025-10-13T07:26:00Z</dcterms:created>
  <dcterms:modified xsi:type="dcterms:W3CDTF">2026-01-29T13:10:00Z</dcterms:modified>
</cp:coreProperties>
</file>