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13EF75B7" w:rsidR="001B5E56" w:rsidRPr="00FD2AC0" w:rsidRDefault="001B5E56" w:rsidP="001B5E56">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44DE" w:rsidRPr="00F25074">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FD2AC0">
        <w:rPr>
          <w:rFonts w:ascii="GHEA Grapalat" w:hAnsi="GHEA Grapalat" w:cs="Arial"/>
          <w:sz w:val="24"/>
          <w:szCs w:val="24"/>
          <w:lang w:val="hy-AM"/>
        </w:rPr>
        <w:t>պ</w:t>
      </w:r>
      <w:r w:rsidR="00FD2AC0" w:rsidRPr="00FD2AC0">
        <w:rPr>
          <w:rFonts w:ascii="GHEA Grapalat" w:hAnsi="GHEA Grapalat" w:cs="Arial"/>
          <w:sz w:val="24"/>
          <w:szCs w:val="24"/>
          <w:lang w:val="hy-AM"/>
        </w:rPr>
        <w:t xml:space="preserve">ետաիրավական ոլորտի վերահսկողության վարչության </w:t>
      </w:r>
      <w:r w:rsidR="00FD2AC0">
        <w:rPr>
          <w:rFonts w:ascii="GHEA Grapalat" w:hAnsi="GHEA Grapalat" w:cs="Arial"/>
          <w:sz w:val="24"/>
          <w:szCs w:val="24"/>
          <w:lang w:val="hy-AM"/>
        </w:rPr>
        <w:t>գ</w:t>
      </w:r>
      <w:r w:rsidR="00FD2AC0" w:rsidRPr="00FD2AC0">
        <w:rPr>
          <w:rFonts w:ascii="GHEA Grapalat" w:hAnsi="GHEA Grapalat" w:cs="Arial"/>
          <w:sz w:val="24"/>
          <w:szCs w:val="24"/>
          <w:lang w:val="hy-AM"/>
        </w:rPr>
        <w:t>լխավոր վերահսկող</w:t>
      </w:r>
      <w:r w:rsidR="00FD2AC0">
        <w:rPr>
          <w:rFonts w:ascii="GHEA Grapalat" w:hAnsi="GHEA Grapalat" w:cs="Arial"/>
          <w:sz w:val="24"/>
          <w:szCs w:val="24"/>
          <w:lang w:val="hy-AM"/>
        </w:rPr>
        <w:t>ի</w:t>
      </w:r>
      <w:r w:rsidR="00FD2AC0" w:rsidRPr="00FD2AC0">
        <w:rPr>
          <w:rFonts w:ascii="GHEA Grapalat" w:hAnsi="GHEA Grapalat" w:cs="Arial"/>
          <w:sz w:val="24"/>
          <w:szCs w:val="24"/>
          <w:lang w:val="hy-AM"/>
        </w:rPr>
        <w:t xml:space="preserve"> (ծածկագիր՝ 52-24.4-Մ1-</w:t>
      </w:r>
      <w:r w:rsidR="00B375A1">
        <w:rPr>
          <w:rFonts w:ascii="GHEA Grapalat" w:hAnsi="GHEA Grapalat" w:cs="Arial"/>
          <w:sz w:val="24"/>
          <w:szCs w:val="24"/>
          <w:lang w:val="hy-AM"/>
        </w:rPr>
        <w:t>7</w:t>
      </w:r>
      <w:r w:rsidR="00FD2AC0" w:rsidRPr="00FD2AC0">
        <w:rPr>
          <w:rFonts w:ascii="GHEA Grapalat" w:hAnsi="GHEA Grapalat" w:cs="Arial"/>
          <w:sz w:val="24"/>
          <w:szCs w:val="24"/>
          <w:lang w:val="hy-AM"/>
        </w:rPr>
        <w:t>)</w:t>
      </w:r>
      <w:r w:rsidR="00426F44" w:rsidRPr="00426F44">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28892B44"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FD2AC0">
        <w:rPr>
          <w:rFonts w:ascii="GHEA Grapalat" w:hAnsi="GHEA Grapalat" w:cs="Arial"/>
          <w:sz w:val="24"/>
          <w:szCs w:val="24"/>
          <w:lang w:val="hy-AM"/>
        </w:rPr>
        <w:t>պ</w:t>
      </w:r>
      <w:r w:rsidR="00FD2AC0" w:rsidRPr="00FD2AC0">
        <w:rPr>
          <w:rFonts w:ascii="GHEA Grapalat" w:hAnsi="GHEA Grapalat" w:cs="Arial"/>
          <w:sz w:val="24"/>
          <w:szCs w:val="24"/>
          <w:lang w:val="hy-AM"/>
        </w:rPr>
        <w:t xml:space="preserve">ետաիրավական ոլորտի վերահսկողության վարչության </w:t>
      </w:r>
      <w:r w:rsidR="00FD2AC0">
        <w:rPr>
          <w:rFonts w:ascii="GHEA Grapalat" w:hAnsi="GHEA Grapalat" w:cs="Arial"/>
          <w:sz w:val="24"/>
          <w:szCs w:val="24"/>
          <w:lang w:val="hy-AM"/>
        </w:rPr>
        <w:t>գ</w:t>
      </w:r>
      <w:r w:rsidR="00FD2AC0" w:rsidRPr="00FD2AC0">
        <w:rPr>
          <w:rFonts w:ascii="GHEA Grapalat" w:hAnsi="GHEA Grapalat" w:cs="Arial"/>
          <w:sz w:val="24"/>
          <w:szCs w:val="24"/>
          <w:lang w:val="hy-AM"/>
        </w:rPr>
        <w:t>լխավոր վերահսկող</w:t>
      </w:r>
      <w:r w:rsidR="00FD2AC0">
        <w:rPr>
          <w:rFonts w:ascii="GHEA Grapalat" w:hAnsi="GHEA Grapalat" w:cs="Arial"/>
          <w:sz w:val="24"/>
          <w:szCs w:val="24"/>
          <w:lang w:val="hy-AM"/>
        </w:rPr>
        <w:t>ի</w:t>
      </w:r>
      <w:r w:rsidR="00FD2AC0" w:rsidRPr="00FD2AC0">
        <w:rPr>
          <w:rFonts w:ascii="GHEA Grapalat" w:hAnsi="GHEA Grapalat" w:cs="Arial"/>
          <w:sz w:val="24"/>
          <w:szCs w:val="24"/>
          <w:lang w:val="hy-AM"/>
        </w:rPr>
        <w:t xml:space="preserve"> (ծածկագիր՝ 52-24.4-Մ1-</w:t>
      </w:r>
      <w:r w:rsidR="00B375A1">
        <w:rPr>
          <w:rFonts w:ascii="GHEA Grapalat" w:hAnsi="GHEA Grapalat" w:cs="Arial"/>
          <w:sz w:val="24"/>
          <w:szCs w:val="24"/>
          <w:lang w:val="hy-AM"/>
        </w:rPr>
        <w:t>7</w:t>
      </w:r>
      <w:r w:rsidR="00FD2AC0" w:rsidRPr="00FD2AC0">
        <w:rPr>
          <w:rFonts w:ascii="GHEA Grapalat" w:hAnsi="GHEA Grapalat" w:cs="Arial"/>
          <w:sz w:val="24"/>
          <w:szCs w:val="24"/>
          <w:lang w:val="hy-AM"/>
        </w:rPr>
        <w:t>)</w:t>
      </w:r>
      <w:r w:rsidR="00FD2AC0" w:rsidRPr="00426F44">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FF68A33"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B375A1">
        <w:rPr>
          <w:rFonts w:ascii="GHEA Grapalat" w:eastAsia="Calibri" w:hAnsi="GHEA Grapalat"/>
          <w:b/>
          <w:i/>
          <w:color w:val="000000" w:themeColor="text1"/>
          <w:sz w:val="24"/>
          <w:szCs w:val="24"/>
          <w:lang w:val="hy-AM"/>
        </w:rPr>
        <w:t>հունվարի 9</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FD2AC0">
        <w:rPr>
          <w:rFonts w:ascii="GHEA Grapalat" w:eastAsia="Calibri" w:hAnsi="GHEA Grapalat"/>
          <w:b/>
          <w:i/>
          <w:color w:val="000000" w:themeColor="text1"/>
          <w:sz w:val="24"/>
          <w:szCs w:val="24"/>
          <w:lang w:val="hy-AM"/>
        </w:rPr>
        <w:t xml:space="preserve">հունվարի </w:t>
      </w:r>
      <w:r w:rsidR="00B375A1">
        <w:rPr>
          <w:rFonts w:ascii="GHEA Grapalat" w:eastAsia="Calibri" w:hAnsi="GHEA Grapalat"/>
          <w:b/>
          <w:i/>
          <w:color w:val="000000" w:themeColor="text1"/>
          <w:sz w:val="24"/>
          <w:szCs w:val="24"/>
          <w:lang w:val="hy-AM"/>
        </w:rPr>
        <w:t>16</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621F944" w14:textId="77777777" w:rsidR="00A41A7E" w:rsidRPr="00A41A7E" w:rsidRDefault="00A41A7E" w:rsidP="00F25074">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t xml:space="preserve">Անհրաժեշտ է ներկայացնել վերոնշյալ փաստաթղթերի լուսապատճենները արված </w:t>
      </w:r>
      <w:r w:rsidRPr="00A41A7E">
        <w:rPr>
          <w:rFonts w:ascii="GHEA Grapalat" w:eastAsia="Calibri" w:hAnsi="GHEA Grapalat"/>
          <w:b/>
          <w:bCs/>
          <w:i/>
          <w:iCs/>
          <w:sz w:val="24"/>
          <w:szCs w:val="24"/>
          <w:lang w:val="hy-AM"/>
        </w:rPr>
        <w:lastRenderedPageBreak/>
        <w:t>բնօրինակից (օտարալեզու փաստաթղթերի դեպքում՝ նաև հայերեն պաշտոնական թարգմանությունների)։</w:t>
      </w:r>
    </w:p>
    <w:p w14:paraId="4D2CCA42"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4A582BE1" w14:textId="2D1390B4" w:rsidR="00A41A7E" w:rsidRPr="00A41A7E" w:rsidRDefault="00A41A7E" w:rsidP="00A41A7E">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 xml:space="preserve">Քաղաքացիները </w:t>
      </w:r>
      <w:r w:rsidR="00426F44">
        <w:rPr>
          <w:rFonts w:ascii="GHEA Grapalat" w:eastAsia="Calibri" w:hAnsi="GHEA Grapalat"/>
          <w:b/>
          <w:bCs/>
          <w:i/>
          <w:iCs/>
          <w:sz w:val="24"/>
          <w:szCs w:val="24"/>
          <w:lang w:val="hy-AM"/>
        </w:rPr>
        <w:t>հարցազրույցին</w:t>
      </w:r>
      <w:r w:rsidRPr="00A41A7E">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39831C7"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0BA6D5E"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B029354"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CDAD1CF"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1AFD94D"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72303669"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3EA45960"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42057BD6"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676C90EA"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B00487C"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62D1188F" w:rsidR="00B807D5" w:rsidRPr="00FD2AC0" w:rsidRDefault="00B807D5" w:rsidP="00FD2AC0">
      <w:pPr>
        <w:spacing w:line="276" w:lineRule="auto"/>
        <w:ind w:firstLine="708"/>
        <w:jc w:val="both"/>
        <w:rPr>
          <w:rFonts w:ascii="GHEA Grapalat" w:hAnsi="GHEA Grapalat"/>
          <w:b/>
          <w:i/>
          <w:color w:val="000000" w:themeColor="text1"/>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202</w:t>
      </w:r>
      <w:r w:rsidR="00FD2AC0">
        <w:rPr>
          <w:rFonts w:ascii="GHEA Grapalat" w:hAnsi="GHEA Grapalat"/>
          <w:b/>
          <w:i/>
          <w:color w:val="000000" w:themeColor="text1"/>
          <w:sz w:val="24"/>
          <w:szCs w:val="24"/>
          <w:lang w:val="hy-AM"/>
        </w:rPr>
        <w:t>6</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sidR="00FD2AC0">
        <w:rPr>
          <w:rFonts w:ascii="GHEA Grapalat" w:hAnsi="GHEA Grapalat"/>
          <w:b/>
          <w:i/>
          <w:color w:val="000000" w:themeColor="text1"/>
          <w:sz w:val="24"/>
          <w:szCs w:val="24"/>
          <w:lang w:val="hy-AM"/>
        </w:rPr>
        <w:t>հունվարի 2</w:t>
      </w:r>
      <w:r w:rsidR="00B375A1">
        <w:rPr>
          <w:rFonts w:ascii="GHEA Grapalat" w:hAnsi="GHEA Grapalat"/>
          <w:b/>
          <w:i/>
          <w:color w:val="000000" w:themeColor="text1"/>
          <w:sz w:val="24"/>
          <w:szCs w:val="24"/>
          <w:lang w:val="hy-AM"/>
        </w:rPr>
        <w:t>7</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w:t>
      </w:r>
      <w:r w:rsidR="00C7220B">
        <w:rPr>
          <w:rFonts w:ascii="GHEA Grapalat" w:hAnsi="GHEA Grapalat"/>
          <w:b/>
          <w:i/>
          <w:color w:val="000000" w:themeColor="text1"/>
          <w:sz w:val="24"/>
          <w:szCs w:val="24"/>
          <w:lang w:val="hy-AM"/>
        </w:rPr>
        <w:t>0</w:t>
      </w:r>
      <w:r w:rsidRPr="00F25074">
        <w:rPr>
          <w:rFonts w:ascii="GHEA Grapalat" w:hAnsi="GHEA Grapalat"/>
          <w:b/>
          <w:i/>
          <w:color w:val="000000" w:themeColor="text1"/>
          <w:sz w:val="24"/>
          <w:szCs w:val="24"/>
          <w:lang w:val="hy-AM"/>
        </w:rPr>
        <w:t>:</w:t>
      </w:r>
      <w:r w:rsidR="00C7220B">
        <w:rPr>
          <w:rFonts w:ascii="GHEA Grapalat" w:hAnsi="GHEA Grapalat"/>
          <w:b/>
          <w:i/>
          <w:color w:val="000000" w:themeColor="text1"/>
          <w:sz w:val="24"/>
          <w:szCs w:val="24"/>
          <w:lang w:val="hy-AM"/>
        </w:rPr>
        <w:t>0</w:t>
      </w:r>
      <w:r w:rsidR="00FD2AC0">
        <w:rPr>
          <w:rFonts w:ascii="GHEA Grapalat" w:hAnsi="GHEA Grapalat"/>
          <w:b/>
          <w:i/>
          <w:color w:val="000000" w:themeColor="text1"/>
          <w:sz w:val="24"/>
          <w:szCs w:val="24"/>
          <w:lang w:val="hy-AM"/>
        </w:rPr>
        <w:t>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w:t>
      </w:r>
      <w:r w:rsidRPr="00F25074">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114E6CEF" w14:textId="77777777" w:rsidR="003F06F8" w:rsidRPr="003F06F8" w:rsidRDefault="003F06F8" w:rsidP="003F06F8">
      <w:pPr>
        <w:ind w:firstLine="708"/>
        <w:jc w:val="both"/>
        <w:rPr>
          <w:rFonts w:ascii="GHEA Grapalat" w:eastAsia="Calibri" w:hAnsi="GHEA Grapalat" w:cs="Arial"/>
          <w:b/>
          <w:i/>
          <w:sz w:val="24"/>
          <w:szCs w:val="24"/>
          <w:lang w:val="hy-AM"/>
        </w:rPr>
      </w:pPr>
      <w:r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57408C9" w14:textId="77777777" w:rsidR="003F06F8" w:rsidRPr="003F06F8" w:rsidRDefault="003F06F8" w:rsidP="003F06F8">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5F81D970"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137F9666" w14:textId="77777777" w:rsidR="003F06F8" w:rsidRPr="003F06F8" w:rsidRDefault="003F06F8" w:rsidP="003F06F8">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10"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20B9926F"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0A337BD4"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11" w:history="1">
        <w:r w:rsidRPr="003F06F8">
          <w:rPr>
            <w:rFonts w:ascii="GHEA Grapalat" w:eastAsia="Calibri" w:hAnsi="GHEA Grapalat" w:cs="Times New Roman"/>
            <w:color w:val="0563C1" w:themeColor="hyperlink"/>
            <w:sz w:val="24"/>
            <w:szCs w:val="24"/>
            <w:u w:val="single"/>
            <w:lang w:val="hy-AM"/>
          </w:rPr>
          <w:t>https://www.arlis.am/hy/acts/204205</w:t>
        </w:r>
      </w:hyperlink>
    </w:p>
    <w:p w14:paraId="74221CC6"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lastRenderedPageBreak/>
        <w:t>«Պետական վերահսկողական ծառայության մասին» օրենք.</w:t>
      </w:r>
    </w:p>
    <w:p w14:paraId="5BB6D0F0" w14:textId="77777777" w:rsidR="003F06F8" w:rsidRPr="00C7220B" w:rsidRDefault="003F06F8" w:rsidP="003F06F8">
      <w:pPr>
        <w:spacing w:after="0" w:line="276" w:lineRule="auto"/>
        <w:ind w:left="720"/>
        <w:contextualSpacing/>
        <w:jc w:val="both"/>
        <w:rPr>
          <w:rFonts w:ascii="GHEA Grapalat" w:eastAsia="Calibri" w:hAnsi="GHEA Grapalat" w:cs="Times New Roman"/>
          <w:color w:val="000000" w:themeColor="text1"/>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12" w:history="1">
        <w:r w:rsidRPr="003F06F8">
          <w:rPr>
            <w:rFonts w:ascii="GHEA Grapalat" w:eastAsia="Calibri" w:hAnsi="GHEA Grapalat" w:cs="Times New Roman"/>
            <w:color w:val="0563C1" w:themeColor="hyperlink"/>
            <w:sz w:val="24"/>
            <w:szCs w:val="24"/>
            <w:u w:val="single"/>
            <w:lang w:val="hy-AM"/>
          </w:rPr>
          <w:t>https://www.arlis.am/hy/acts/208787/latest</w:t>
        </w:r>
      </w:hyperlink>
    </w:p>
    <w:p w14:paraId="01CB12CF" w14:textId="07CEB9C1" w:rsidR="00B0096A" w:rsidRPr="00B0096A" w:rsidRDefault="00B0096A" w:rsidP="00B0096A">
      <w:pPr>
        <w:pStyle w:val="a7"/>
        <w:numPr>
          <w:ilvl w:val="0"/>
          <w:numId w:val="8"/>
        </w:numPr>
        <w:tabs>
          <w:tab w:val="left" w:pos="426"/>
        </w:tabs>
        <w:spacing w:after="0" w:line="240" w:lineRule="auto"/>
        <w:ind w:hanging="720"/>
        <w:jc w:val="both"/>
        <w:rPr>
          <w:rFonts w:ascii="GHEA Grapalat" w:eastAsia="Times New Roman" w:hAnsi="GHEA Grapalat" w:cs="Arial"/>
          <w:kern w:val="0"/>
          <w:sz w:val="24"/>
          <w:szCs w:val="24"/>
          <w:lang w:val="hy-AM" w:eastAsia="ru-RU"/>
          <w14:ligatures w14:val="none"/>
        </w:rPr>
      </w:pPr>
      <w:r w:rsidRPr="00B0096A">
        <w:rPr>
          <w:rFonts w:ascii="GHEA Grapalat" w:eastAsia="Times New Roman" w:hAnsi="GHEA Grapalat" w:cs="Times New Roman"/>
          <w:kern w:val="0"/>
          <w:sz w:val="24"/>
          <w:szCs w:val="24"/>
          <w:lang w:val="hy-AM" w:eastAsia="ru-RU"/>
          <w14:ligatures w14:val="none"/>
        </w:rPr>
        <w:t>«</w:t>
      </w:r>
      <w:r w:rsidRPr="00B0096A">
        <w:rPr>
          <w:rFonts w:ascii="GHEA Grapalat" w:eastAsia="Calibri" w:hAnsi="GHEA Grapalat" w:cs="Arial"/>
          <w:sz w:val="24"/>
          <w:szCs w:val="24"/>
          <w:lang w:val="hy-AM"/>
        </w:rPr>
        <w:t>Պաշտպանության մասին»  օրենք.</w:t>
      </w:r>
      <w:r w:rsidRPr="00B0096A">
        <w:rPr>
          <w:rFonts w:ascii="GHEA Grapalat" w:eastAsia="Calibri" w:hAnsi="GHEA Grapalat" w:cs="Arial"/>
          <w:sz w:val="24"/>
          <w:szCs w:val="24"/>
          <w:lang w:val="hy-AM"/>
        </w:rPr>
        <w:tab/>
      </w:r>
      <w:r w:rsidRPr="00B0096A">
        <w:rPr>
          <w:rFonts w:ascii="GHEA Grapalat" w:eastAsia="Times New Roman" w:hAnsi="GHEA Grapalat" w:cs="Arial"/>
          <w:kern w:val="0"/>
          <w:sz w:val="24"/>
          <w:szCs w:val="24"/>
          <w:lang w:val="hy-AM" w:eastAsia="ru-RU"/>
          <w14:ligatures w14:val="none"/>
        </w:rPr>
        <w:tab/>
      </w:r>
    </w:p>
    <w:p w14:paraId="0ECB0B66" w14:textId="686D7A61" w:rsidR="00B0096A" w:rsidRPr="00B0096A" w:rsidRDefault="001A2443" w:rsidP="00B0096A">
      <w:pPr>
        <w:spacing w:after="0" w:line="276" w:lineRule="auto"/>
        <w:ind w:left="426"/>
        <w:contextualSpacing/>
        <w:jc w:val="both"/>
        <w:rPr>
          <w:rFonts w:ascii="GHEA Grapalat" w:eastAsia="Calibri" w:hAnsi="GHEA Grapalat" w:cs="Arial"/>
          <w:sz w:val="24"/>
          <w:szCs w:val="24"/>
          <w:lang w:val="hy-AM"/>
        </w:rPr>
      </w:pPr>
      <w:r>
        <w:rPr>
          <w:rFonts w:ascii="GHEA Grapalat" w:eastAsia="Times New Roman" w:hAnsi="GHEA Grapalat" w:cs="Arial"/>
          <w:color w:val="000000"/>
          <w:kern w:val="0"/>
          <w:sz w:val="24"/>
          <w:szCs w:val="24"/>
          <w:lang w:val="hy-AM" w:eastAsia="ru-RU"/>
          <w14:ligatures w14:val="none"/>
        </w:rPr>
        <w:t xml:space="preserve">    </w:t>
      </w:r>
      <w:r w:rsidR="00B0096A" w:rsidRPr="00B0096A">
        <w:rPr>
          <w:rFonts w:ascii="GHEA Grapalat" w:eastAsia="Times New Roman" w:hAnsi="GHEA Grapalat" w:cs="Arial"/>
          <w:color w:val="000000"/>
          <w:kern w:val="0"/>
          <w:sz w:val="24"/>
          <w:szCs w:val="24"/>
          <w:lang w:val="hy-AM" w:eastAsia="ru-RU"/>
          <w14:ligatures w14:val="none"/>
        </w:rPr>
        <w:t>հղումը՝</w:t>
      </w:r>
      <w:r w:rsidR="00B0096A" w:rsidRPr="00B0096A">
        <w:rPr>
          <w:rFonts w:ascii="GHEA Grapalat" w:eastAsia="Times New Roman" w:hAnsi="GHEA Grapalat" w:cs="Times New Roman"/>
          <w:kern w:val="0"/>
          <w:sz w:val="24"/>
          <w:szCs w:val="24"/>
          <w:lang w:val="hy-AM" w:eastAsia="ru-RU"/>
          <w14:ligatures w14:val="none"/>
        </w:rPr>
        <w:t xml:space="preserve"> </w:t>
      </w:r>
      <w:hyperlink r:id="rId13" w:history="1">
        <w:r w:rsidR="00B0096A" w:rsidRPr="00B0096A">
          <w:rPr>
            <w:rFonts w:ascii="GHEA Grapalat" w:eastAsia="Calibri" w:hAnsi="GHEA Grapalat" w:cs="Times New Roman"/>
            <w:color w:val="0563C1" w:themeColor="hyperlink"/>
            <w:kern w:val="0"/>
            <w:sz w:val="24"/>
            <w:szCs w:val="24"/>
            <w:u w:val="single"/>
            <w:lang w:val="hy-AM"/>
            <w14:ligatures w14:val="none"/>
          </w:rPr>
          <w:t>https://www.arlis.am/hy/acts/117631</w:t>
        </w:r>
      </w:hyperlink>
    </w:p>
    <w:p w14:paraId="67485AB0" w14:textId="15EBB6A8" w:rsidR="003F06F8" w:rsidRPr="003F06F8" w:rsidRDefault="003F06F8" w:rsidP="00B0096A">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ՀՀ Սահմանադրություն.</w:t>
      </w:r>
    </w:p>
    <w:p w14:paraId="5DCBFD3C" w14:textId="77777777" w:rsidR="003F06F8" w:rsidRPr="003F06F8" w:rsidRDefault="003F06F8" w:rsidP="003F06F8">
      <w:pPr>
        <w:spacing w:line="256" w:lineRule="auto"/>
        <w:ind w:left="720"/>
        <w:contextualSpacing/>
        <w:rPr>
          <w:rFonts w:ascii="Calibri" w:eastAsia="Calibri" w:hAnsi="Calibri" w:cs="Times New Roman"/>
          <w:lang w:val="hy-AM"/>
        </w:rPr>
      </w:pPr>
      <w:r w:rsidRPr="003F06F8">
        <w:rPr>
          <w:rFonts w:ascii="GHEA Grapalat" w:eastAsia="Calibri" w:hAnsi="GHEA Grapalat" w:cs="Times New Roman"/>
          <w:color w:val="000000" w:themeColor="text1"/>
          <w:sz w:val="24"/>
          <w:szCs w:val="24"/>
          <w:lang w:val="hy-AM"/>
        </w:rPr>
        <w:t xml:space="preserve">հղումը՝ </w:t>
      </w:r>
      <w:hyperlink r:id="rId14" w:history="1">
        <w:r w:rsidRPr="003F06F8">
          <w:rPr>
            <w:rFonts w:ascii="GHEA Grapalat" w:eastAsia="Calibri" w:hAnsi="GHEA Grapalat" w:cs="Times New Roman"/>
            <w:color w:val="0563C1" w:themeColor="hyperlink"/>
            <w:sz w:val="24"/>
            <w:szCs w:val="24"/>
            <w:u w:val="single"/>
            <w:lang w:val="hy-AM"/>
          </w:rPr>
          <w:t>https://www.arlis.am/hy/acts/143723</w:t>
        </w:r>
      </w:hyperlink>
    </w:p>
    <w:p w14:paraId="75BEC4D4" w14:textId="77777777" w:rsidR="003F06F8" w:rsidRPr="003F06F8" w:rsidRDefault="003F06F8" w:rsidP="003F06F8">
      <w:pPr>
        <w:numPr>
          <w:ilvl w:val="0"/>
          <w:numId w:val="8"/>
        </w:numPr>
        <w:spacing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կառավարման համակարգի մարմինների մասին» օրենք.</w:t>
      </w:r>
    </w:p>
    <w:p w14:paraId="3291F7A5" w14:textId="77777777" w:rsidR="003F06F8" w:rsidRPr="003F06F8" w:rsidRDefault="003F06F8" w:rsidP="003F06F8">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15" w:history="1">
        <w:r w:rsidRPr="003F06F8">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 w:numId="5" w16cid:durableId="317076868">
    <w:abstractNumId w:val="4"/>
  </w:num>
  <w:num w:numId="6" w16cid:durableId="1049109873">
    <w:abstractNumId w:val="4"/>
  </w:num>
  <w:num w:numId="7" w16cid:durableId="170921439">
    <w:abstractNumId w:val="4"/>
  </w:num>
  <w:num w:numId="8" w16cid:durableId="1390304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A2443"/>
    <w:rsid w:val="001B5E56"/>
    <w:rsid w:val="001D0A9E"/>
    <w:rsid w:val="00232833"/>
    <w:rsid w:val="00333D24"/>
    <w:rsid w:val="003411CB"/>
    <w:rsid w:val="003D1F03"/>
    <w:rsid w:val="003F06F8"/>
    <w:rsid w:val="00426F44"/>
    <w:rsid w:val="004455B7"/>
    <w:rsid w:val="004507C7"/>
    <w:rsid w:val="004577C5"/>
    <w:rsid w:val="00521A53"/>
    <w:rsid w:val="00550CAB"/>
    <w:rsid w:val="005671CC"/>
    <w:rsid w:val="00597FD4"/>
    <w:rsid w:val="005A4A50"/>
    <w:rsid w:val="00610CD3"/>
    <w:rsid w:val="00635F55"/>
    <w:rsid w:val="00647966"/>
    <w:rsid w:val="006538D5"/>
    <w:rsid w:val="00666FE6"/>
    <w:rsid w:val="00751742"/>
    <w:rsid w:val="00763081"/>
    <w:rsid w:val="007E3713"/>
    <w:rsid w:val="008722B2"/>
    <w:rsid w:val="008B0D54"/>
    <w:rsid w:val="00916BF3"/>
    <w:rsid w:val="00957A96"/>
    <w:rsid w:val="00A1731C"/>
    <w:rsid w:val="00A23818"/>
    <w:rsid w:val="00A25ADD"/>
    <w:rsid w:val="00A41A7E"/>
    <w:rsid w:val="00A644DE"/>
    <w:rsid w:val="00A70B14"/>
    <w:rsid w:val="00AC3163"/>
    <w:rsid w:val="00B0096A"/>
    <w:rsid w:val="00B0778C"/>
    <w:rsid w:val="00B13988"/>
    <w:rsid w:val="00B375A1"/>
    <w:rsid w:val="00B807D5"/>
    <w:rsid w:val="00B83526"/>
    <w:rsid w:val="00BD2D56"/>
    <w:rsid w:val="00C36575"/>
    <w:rsid w:val="00C7220B"/>
    <w:rsid w:val="00C751F2"/>
    <w:rsid w:val="00CD082C"/>
    <w:rsid w:val="00CD597F"/>
    <w:rsid w:val="00D02BC9"/>
    <w:rsid w:val="00DA7440"/>
    <w:rsid w:val="00DF36CE"/>
    <w:rsid w:val="00E1282A"/>
    <w:rsid w:val="00ED2066"/>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A4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11763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1232</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71</cp:revision>
  <cp:lastPrinted>2025-12-29T07:32:00Z</cp:lastPrinted>
  <dcterms:created xsi:type="dcterms:W3CDTF">2025-06-26T07:48:00Z</dcterms:created>
  <dcterms:modified xsi:type="dcterms:W3CDTF">2026-01-09T07:16:00Z</dcterms:modified>
</cp:coreProperties>
</file>